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6D" w:rsidRDefault="0087616D" w:rsidP="0087616D">
      <w:pPr>
        <w:pStyle w:val="ab"/>
        <w:ind w:firstLine="709"/>
        <w:rPr>
          <w:sz w:val="24"/>
          <w:szCs w:val="24"/>
        </w:rPr>
      </w:pPr>
      <w:r>
        <w:rPr>
          <w:sz w:val="24"/>
          <w:szCs w:val="24"/>
        </w:rPr>
        <w:t>РОССИЙСКАЯ    ФЕДЕРАЦИЯ</w:t>
      </w:r>
    </w:p>
    <w:p w:rsidR="0087616D" w:rsidRDefault="0087616D" w:rsidP="0087616D">
      <w:pPr>
        <w:ind w:firstLine="709"/>
      </w:pPr>
      <w:r>
        <w:t xml:space="preserve">              </w:t>
      </w:r>
    </w:p>
    <w:p w:rsidR="0087616D" w:rsidRDefault="0087616D" w:rsidP="0087616D">
      <w:pPr>
        <w:pStyle w:val="Title"/>
        <w:spacing w:before="0" w:after="0"/>
        <w:ind w:firstLine="0"/>
        <w:contextualSpacing/>
        <w:rPr>
          <w:rFonts w:ascii="Times New Roman" w:hAnsi="Times New Roman" w:cs="Times New Roman"/>
        </w:rPr>
      </w:pPr>
    </w:p>
    <w:p w:rsidR="0087616D" w:rsidRDefault="0087616D" w:rsidP="0087616D">
      <w:pPr>
        <w:pStyle w:val="Title"/>
        <w:spacing w:before="0" w:after="0"/>
        <w:ind w:firstLine="0"/>
        <w:contextualSpacing/>
        <w:rPr>
          <w:rFonts w:ascii="Times New Roman" w:hAnsi="Times New Roman" w:cs="Times New Roman"/>
          <w:sz w:val="28"/>
          <w:szCs w:val="28"/>
        </w:rPr>
      </w:pPr>
      <w:r>
        <w:rPr>
          <w:rFonts w:ascii="Times New Roman" w:hAnsi="Times New Roman" w:cs="Times New Roman"/>
          <w:sz w:val="28"/>
          <w:szCs w:val="28"/>
        </w:rPr>
        <w:t>СОВЕТ ГОРОДСКОГО ПОСЕЛЕНИЯ «АМАЗАРСКОЕ»</w:t>
      </w:r>
    </w:p>
    <w:p w:rsidR="0087616D" w:rsidRDefault="0087616D" w:rsidP="0087616D">
      <w:pPr>
        <w:pStyle w:val="Title"/>
        <w:spacing w:before="0" w:after="0"/>
        <w:ind w:firstLine="0"/>
        <w:contextualSpacing/>
        <w:rPr>
          <w:rFonts w:ascii="Times New Roman" w:hAnsi="Times New Roman" w:cs="Times New Roman"/>
          <w:sz w:val="28"/>
          <w:szCs w:val="28"/>
        </w:rPr>
      </w:pPr>
      <w:r>
        <w:rPr>
          <w:rFonts w:ascii="Times New Roman" w:hAnsi="Times New Roman" w:cs="Times New Roman"/>
          <w:b w:val="0"/>
          <w:i/>
          <w:sz w:val="28"/>
          <w:szCs w:val="28"/>
        </w:rPr>
        <w:t xml:space="preserve"> </w:t>
      </w:r>
      <w:r>
        <w:rPr>
          <w:rFonts w:ascii="Times New Roman" w:hAnsi="Times New Roman" w:cs="Times New Roman"/>
          <w:sz w:val="28"/>
          <w:szCs w:val="28"/>
        </w:rPr>
        <w:t>МУНИЦИПАЛЬНОГО РАЙОНА «МОГОЧИНСКИЙ РАЙОН»</w:t>
      </w:r>
    </w:p>
    <w:p w:rsidR="0087616D" w:rsidRDefault="0087616D" w:rsidP="0087616D">
      <w:pPr>
        <w:pStyle w:val="Title"/>
        <w:spacing w:before="0" w:after="0"/>
        <w:ind w:firstLine="0"/>
        <w:contextualSpacing/>
        <w:rPr>
          <w:rFonts w:ascii="Times New Roman" w:hAnsi="Times New Roman" w:cs="Times New Roman"/>
          <w:b w:val="0"/>
          <w:i/>
        </w:rPr>
      </w:pPr>
    </w:p>
    <w:p w:rsidR="0087616D" w:rsidRDefault="0087616D" w:rsidP="0087616D">
      <w:pPr>
        <w:pStyle w:val="Title"/>
        <w:spacing w:before="0" w:after="0"/>
        <w:ind w:firstLine="0"/>
        <w:contextualSpacing/>
        <w:rPr>
          <w:rFonts w:ascii="Times New Roman" w:hAnsi="Times New Roman" w:cs="Times New Roman"/>
        </w:rPr>
      </w:pPr>
    </w:p>
    <w:p w:rsidR="0087616D" w:rsidRDefault="0087616D" w:rsidP="0087616D">
      <w:pPr>
        <w:pStyle w:val="Title"/>
        <w:spacing w:before="0" w:after="0"/>
        <w:ind w:firstLine="0"/>
        <w:contextualSpacing/>
        <w:rPr>
          <w:rFonts w:ascii="Times New Roman" w:hAnsi="Times New Roman" w:cs="Times New Roman"/>
        </w:rPr>
      </w:pPr>
      <w:r>
        <w:rPr>
          <w:rFonts w:ascii="Times New Roman" w:hAnsi="Times New Roman" w:cs="Times New Roman"/>
        </w:rPr>
        <w:t>РЕШЕНИЕ</w:t>
      </w:r>
    </w:p>
    <w:p w:rsidR="0087616D" w:rsidRDefault="0087616D" w:rsidP="0087616D">
      <w:pPr>
        <w:rPr>
          <w:sz w:val="28"/>
          <w:szCs w:val="28"/>
        </w:rPr>
      </w:pPr>
    </w:p>
    <w:p w:rsidR="0087616D" w:rsidRDefault="0087616D" w:rsidP="0087616D">
      <w:pPr>
        <w:autoSpaceDE w:val="0"/>
        <w:autoSpaceDN w:val="0"/>
        <w:adjustRightInd w:val="0"/>
        <w:rPr>
          <w:bCs/>
          <w:sz w:val="28"/>
          <w:szCs w:val="28"/>
        </w:rPr>
      </w:pPr>
      <w:r>
        <w:rPr>
          <w:bCs/>
          <w:sz w:val="28"/>
          <w:szCs w:val="28"/>
        </w:rPr>
        <w:t>21 сессия 5 созыва</w:t>
      </w:r>
    </w:p>
    <w:p w:rsidR="0087616D" w:rsidRDefault="0087616D" w:rsidP="0087616D">
      <w:pPr>
        <w:autoSpaceDE w:val="0"/>
        <w:autoSpaceDN w:val="0"/>
        <w:adjustRightInd w:val="0"/>
        <w:rPr>
          <w:bCs/>
          <w:sz w:val="28"/>
          <w:szCs w:val="28"/>
        </w:rPr>
      </w:pPr>
      <w:r>
        <w:rPr>
          <w:bCs/>
          <w:sz w:val="28"/>
          <w:szCs w:val="28"/>
        </w:rPr>
        <w:t xml:space="preserve">01 апреля </w:t>
      </w:r>
      <w:proofErr w:type="gramStart"/>
      <w:r>
        <w:rPr>
          <w:bCs/>
          <w:sz w:val="28"/>
          <w:szCs w:val="28"/>
        </w:rPr>
        <w:t>2021  года</w:t>
      </w:r>
      <w:proofErr w:type="gramEnd"/>
      <w:r>
        <w:rPr>
          <w:bCs/>
          <w:sz w:val="28"/>
          <w:szCs w:val="28"/>
        </w:rPr>
        <w:t xml:space="preserve">                                                                                        № 91</w:t>
      </w:r>
    </w:p>
    <w:p w:rsidR="0087616D" w:rsidRDefault="0087616D" w:rsidP="0087616D">
      <w:pPr>
        <w:pStyle w:val="ConsTitle"/>
        <w:widowControl/>
        <w:ind w:firstLine="709"/>
        <w:rPr>
          <w:rFonts w:ascii="Times New Roman" w:hAnsi="Times New Roman"/>
          <w:sz w:val="24"/>
          <w:szCs w:val="24"/>
        </w:rPr>
      </w:pPr>
    </w:p>
    <w:p w:rsidR="0087616D" w:rsidRDefault="0087616D" w:rsidP="0087616D">
      <w:pPr>
        <w:pStyle w:val="ConsTitle"/>
        <w:widowControl/>
        <w:ind w:firstLine="709"/>
        <w:rPr>
          <w:rFonts w:ascii="Times New Roman" w:hAnsi="Times New Roman"/>
          <w:sz w:val="24"/>
          <w:szCs w:val="24"/>
        </w:rPr>
      </w:pPr>
    </w:p>
    <w:p w:rsidR="0087616D" w:rsidRDefault="0087616D" w:rsidP="0087616D">
      <w:pPr>
        <w:pStyle w:val="ConsTitle"/>
        <w:widowControl/>
        <w:ind w:firstLine="709"/>
        <w:rPr>
          <w:rFonts w:ascii="Times New Roman" w:hAnsi="Times New Roman"/>
          <w:sz w:val="24"/>
          <w:szCs w:val="24"/>
        </w:rPr>
      </w:pPr>
    </w:p>
    <w:p w:rsidR="0087616D" w:rsidRDefault="0087616D" w:rsidP="0087616D">
      <w:pPr>
        <w:pStyle w:val="ConsTitle"/>
        <w:widowControl/>
        <w:ind w:firstLine="709"/>
        <w:rPr>
          <w:rFonts w:ascii="Times New Roman" w:hAnsi="Times New Roman"/>
          <w:sz w:val="24"/>
          <w:szCs w:val="24"/>
        </w:rPr>
      </w:pPr>
      <w:r>
        <w:rPr>
          <w:rFonts w:ascii="Times New Roman" w:hAnsi="Times New Roman"/>
          <w:sz w:val="24"/>
          <w:szCs w:val="24"/>
        </w:rPr>
        <w:t xml:space="preserve">ОБ УТВЕРЖДЕНИИ ПРАВИЛ ЗЕМЛЕПОЛЬЗОВАНИЯ </w:t>
      </w:r>
    </w:p>
    <w:p w:rsidR="0087616D" w:rsidRDefault="0087616D" w:rsidP="0087616D">
      <w:pPr>
        <w:pStyle w:val="ConsTitle"/>
        <w:widowControl/>
        <w:ind w:firstLine="709"/>
        <w:rPr>
          <w:rFonts w:ascii="Times New Roman" w:hAnsi="Times New Roman"/>
          <w:sz w:val="24"/>
          <w:szCs w:val="24"/>
        </w:rPr>
      </w:pPr>
      <w:r>
        <w:rPr>
          <w:rFonts w:ascii="Times New Roman" w:hAnsi="Times New Roman"/>
          <w:sz w:val="24"/>
          <w:szCs w:val="24"/>
        </w:rPr>
        <w:t xml:space="preserve">И ЗАСТРОЙКИ ГОРОДСКОГО ПОСЕЛЕНИЯ </w:t>
      </w:r>
    </w:p>
    <w:p w:rsidR="0087616D" w:rsidRDefault="0087616D" w:rsidP="0087616D">
      <w:pPr>
        <w:pStyle w:val="ConsTitle"/>
        <w:widowControl/>
        <w:ind w:firstLine="709"/>
        <w:rPr>
          <w:rFonts w:ascii="Times New Roman" w:hAnsi="Times New Roman"/>
          <w:sz w:val="24"/>
          <w:szCs w:val="24"/>
        </w:rPr>
      </w:pPr>
      <w:r>
        <w:rPr>
          <w:rFonts w:ascii="Times New Roman" w:hAnsi="Times New Roman"/>
          <w:sz w:val="24"/>
          <w:szCs w:val="24"/>
        </w:rPr>
        <w:t xml:space="preserve">«АМАЗАРСКОЕ» МУНИЦИПАЛЬНОГО </w:t>
      </w:r>
    </w:p>
    <w:p w:rsidR="0087616D" w:rsidRDefault="0087616D" w:rsidP="0087616D">
      <w:pPr>
        <w:pStyle w:val="ConsTitle"/>
        <w:widowControl/>
        <w:ind w:firstLine="709"/>
        <w:rPr>
          <w:rFonts w:ascii="Times New Roman" w:hAnsi="Times New Roman"/>
          <w:sz w:val="24"/>
          <w:szCs w:val="24"/>
        </w:rPr>
      </w:pPr>
      <w:r>
        <w:rPr>
          <w:rFonts w:ascii="Times New Roman" w:hAnsi="Times New Roman"/>
          <w:sz w:val="24"/>
          <w:szCs w:val="24"/>
        </w:rPr>
        <w:t>РАЙОНА «МОГОЧИНСКИЙ РАЙОН»</w:t>
      </w:r>
    </w:p>
    <w:p w:rsidR="0087616D" w:rsidRDefault="0087616D" w:rsidP="0087616D">
      <w:pPr>
        <w:pStyle w:val="ConsTitle"/>
        <w:widowControl/>
        <w:ind w:firstLine="709"/>
        <w:rPr>
          <w:rFonts w:ascii="Times New Roman" w:hAnsi="Times New Roman"/>
          <w:sz w:val="24"/>
          <w:szCs w:val="24"/>
        </w:rPr>
      </w:pPr>
      <w:r>
        <w:rPr>
          <w:rFonts w:ascii="Times New Roman" w:hAnsi="Times New Roman"/>
          <w:sz w:val="24"/>
          <w:szCs w:val="24"/>
        </w:rPr>
        <w:t>ЗАБАЙКАЛЬСКОГО КРАЯ.  ОБЩАЯ ЧАСТЬ.</w:t>
      </w:r>
    </w:p>
    <w:p w:rsidR="0087616D" w:rsidRDefault="0087616D" w:rsidP="0087616D">
      <w:pPr>
        <w:pStyle w:val="ConsNonformat"/>
        <w:widowControl/>
        <w:spacing w:after="120"/>
        <w:ind w:firstLine="709"/>
        <w:rPr>
          <w:rFonts w:ascii="Times New Roman" w:hAnsi="Times New Roman" w:cs="Times New Roman"/>
          <w:sz w:val="24"/>
          <w:szCs w:val="24"/>
        </w:rPr>
      </w:pP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Руководствуясь статьей 14 федерального закона «Об общих принципах организации местного самоуправления в Российской Федерации», в соответствии со статьями 30-40 Градостроительного кодекса Российской Федерации и федерального закона «О введении в действие Градостроительного кодекса Российской Федерации», в целях обеспечения градостроительного регулирования на территории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муниципального района «</w:t>
      </w:r>
      <w:proofErr w:type="spellStart"/>
      <w:r>
        <w:rPr>
          <w:rFonts w:ascii="Times New Roman" w:hAnsi="Times New Roman"/>
          <w:sz w:val="24"/>
          <w:szCs w:val="24"/>
        </w:rPr>
        <w:t>Могочинский</w:t>
      </w:r>
      <w:proofErr w:type="spellEnd"/>
      <w:r>
        <w:rPr>
          <w:rFonts w:ascii="Times New Roman" w:hAnsi="Times New Roman"/>
          <w:sz w:val="24"/>
          <w:szCs w:val="24"/>
        </w:rPr>
        <w:t xml:space="preserve"> район» Совет муниципального образования</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РЕШИЛ:</w:t>
      </w:r>
    </w:p>
    <w:p w:rsidR="0087616D" w:rsidRDefault="0087616D" w:rsidP="0087616D">
      <w:pPr>
        <w:pStyle w:val="ConsNormal"/>
        <w:widowControl/>
        <w:numPr>
          <w:ilvl w:val="0"/>
          <w:numId w:val="2"/>
        </w:numPr>
        <w:spacing w:after="120"/>
        <w:ind w:left="0" w:firstLine="709"/>
        <w:jc w:val="both"/>
        <w:rPr>
          <w:rFonts w:ascii="Times New Roman" w:hAnsi="Times New Roman"/>
          <w:sz w:val="24"/>
          <w:szCs w:val="24"/>
        </w:rPr>
      </w:pPr>
      <w:r>
        <w:rPr>
          <w:rFonts w:ascii="Times New Roman" w:hAnsi="Times New Roman"/>
          <w:sz w:val="24"/>
          <w:szCs w:val="24"/>
        </w:rPr>
        <w:t>Утвердить Правила землепользования и застройки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муниципального района «</w:t>
      </w:r>
      <w:proofErr w:type="spellStart"/>
      <w:r>
        <w:rPr>
          <w:rFonts w:ascii="Times New Roman" w:hAnsi="Times New Roman"/>
          <w:sz w:val="24"/>
          <w:szCs w:val="24"/>
        </w:rPr>
        <w:t>Могочинский</w:t>
      </w:r>
      <w:proofErr w:type="spellEnd"/>
      <w:r>
        <w:rPr>
          <w:rFonts w:ascii="Times New Roman" w:hAnsi="Times New Roman"/>
          <w:sz w:val="24"/>
          <w:szCs w:val="24"/>
        </w:rPr>
        <w:t xml:space="preserve"> район» Забайкальского края. Общая часть, согласно приложению №1.</w:t>
      </w:r>
    </w:p>
    <w:p w:rsidR="0087616D" w:rsidRDefault="0087616D" w:rsidP="0087616D">
      <w:pPr>
        <w:pStyle w:val="ConsNormal"/>
        <w:widowControl/>
        <w:numPr>
          <w:ilvl w:val="0"/>
          <w:numId w:val="2"/>
        </w:numPr>
        <w:spacing w:after="120"/>
        <w:ind w:left="48" w:firstLine="661"/>
        <w:jc w:val="both"/>
        <w:rPr>
          <w:rFonts w:ascii="Times New Roman" w:hAnsi="Times New Roman"/>
          <w:sz w:val="24"/>
          <w:szCs w:val="24"/>
        </w:rPr>
      </w:pPr>
      <w:r>
        <w:rPr>
          <w:rFonts w:ascii="Times New Roman" w:hAnsi="Times New Roman"/>
          <w:sz w:val="24"/>
          <w:szCs w:val="24"/>
        </w:rPr>
        <w:t>Главе Администрации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подготовить и утвердить план работ по описанию границ территориальных зон, отображенных на карте градостроительного зонирования, согласно статье 3 настоящих Правил.</w:t>
      </w:r>
    </w:p>
    <w:p w:rsidR="0087616D" w:rsidRDefault="0087616D" w:rsidP="0087616D">
      <w:pPr>
        <w:pStyle w:val="ConsNormal"/>
        <w:widowControl/>
        <w:numPr>
          <w:ilvl w:val="0"/>
          <w:numId w:val="2"/>
        </w:numPr>
        <w:spacing w:after="120"/>
        <w:ind w:left="48" w:firstLine="661"/>
        <w:jc w:val="both"/>
        <w:rPr>
          <w:rFonts w:ascii="Times New Roman" w:hAnsi="Times New Roman"/>
          <w:sz w:val="24"/>
          <w:szCs w:val="24"/>
        </w:rPr>
      </w:pPr>
      <w:r>
        <w:rPr>
          <w:rFonts w:ascii="Times New Roman" w:hAnsi="Times New Roman"/>
          <w:sz w:val="24"/>
          <w:szCs w:val="24"/>
        </w:rPr>
        <w:t>Главе Администрации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xml:space="preserve">» информировать уполномоченные органы государственной власти и субъектов экономической деятельности, имеющих объекты недвижимости на территории населенных пунктов о необходимости подготовки и направления в государственный кадастр недвижимости сведений о границах зон с особыми условиями использования территорий, устанавливаемых </w:t>
      </w:r>
      <w:proofErr w:type="gramStart"/>
      <w:r>
        <w:rPr>
          <w:rFonts w:ascii="Times New Roman" w:hAnsi="Times New Roman"/>
          <w:sz w:val="24"/>
          <w:szCs w:val="24"/>
        </w:rPr>
        <w:t>для  указанных</w:t>
      </w:r>
      <w:proofErr w:type="gramEnd"/>
      <w:r>
        <w:rPr>
          <w:rFonts w:ascii="Times New Roman" w:hAnsi="Times New Roman"/>
          <w:sz w:val="24"/>
          <w:szCs w:val="24"/>
        </w:rPr>
        <w:t xml:space="preserve"> объектов (санитарно-защитные и охранные зоны объектов).</w:t>
      </w:r>
    </w:p>
    <w:p w:rsidR="0087616D" w:rsidRDefault="0087616D" w:rsidP="0087616D">
      <w:pPr>
        <w:pStyle w:val="ConsNormal"/>
        <w:widowControl/>
        <w:numPr>
          <w:ilvl w:val="0"/>
          <w:numId w:val="2"/>
        </w:numPr>
        <w:spacing w:after="120"/>
        <w:ind w:left="48" w:firstLine="661"/>
        <w:jc w:val="both"/>
        <w:rPr>
          <w:rFonts w:ascii="Times New Roman" w:hAnsi="Times New Roman"/>
          <w:sz w:val="24"/>
          <w:szCs w:val="24"/>
        </w:rPr>
      </w:pPr>
      <w:r>
        <w:rPr>
          <w:rFonts w:ascii="Times New Roman" w:hAnsi="Times New Roman"/>
          <w:sz w:val="24"/>
          <w:szCs w:val="24"/>
        </w:rPr>
        <w:t>Главе Администрации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xml:space="preserve">» принять меры по подготовке и описанию границ зон с особыми условиями, устанавливаемых правовыми актами органов местного самоуправления (зоны санитарной охраны источников водоснабжения, санитарно-защитные и охранные зоны объектов коммунальной и транспортной инфраструктуры местного значения поселения, зоны охраны объектов культурного наследия местного значения поселения).  </w:t>
      </w:r>
    </w:p>
    <w:p w:rsidR="0087616D" w:rsidRDefault="0087616D" w:rsidP="0087616D">
      <w:pPr>
        <w:pStyle w:val="ConsNormal"/>
        <w:widowControl/>
        <w:ind w:firstLine="708"/>
        <w:rPr>
          <w:rFonts w:ascii="Times New Roman" w:hAnsi="Times New Roman"/>
          <w:sz w:val="24"/>
          <w:szCs w:val="24"/>
        </w:rPr>
      </w:pPr>
      <w:r>
        <w:rPr>
          <w:rFonts w:ascii="Times New Roman" w:hAnsi="Times New Roman"/>
          <w:sz w:val="24"/>
          <w:szCs w:val="24"/>
        </w:rPr>
        <w:lastRenderedPageBreak/>
        <w:t>5.</w:t>
      </w:r>
      <w:r>
        <w:rPr>
          <w:rFonts w:ascii="Times New Roman" w:hAnsi="Times New Roman"/>
          <w:sz w:val="24"/>
          <w:szCs w:val="24"/>
        </w:rPr>
        <w:tab/>
        <w:t>Настоящее решение обнародовать на информационном стенде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и на официальном сайте администрации муниципального района «</w:t>
      </w:r>
      <w:proofErr w:type="spellStart"/>
      <w:r>
        <w:rPr>
          <w:rFonts w:ascii="Times New Roman" w:hAnsi="Times New Roman"/>
          <w:sz w:val="24"/>
          <w:szCs w:val="24"/>
        </w:rPr>
        <w:t>Могочинский</w:t>
      </w:r>
      <w:proofErr w:type="spellEnd"/>
      <w:r>
        <w:rPr>
          <w:rFonts w:ascii="Times New Roman" w:hAnsi="Times New Roman"/>
          <w:sz w:val="24"/>
          <w:szCs w:val="24"/>
        </w:rPr>
        <w:t xml:space="preserve"> район» в информационно-телекоммуникационной сети Интернет </w:t>
      </w:r>
      <w:hyperlink r:id="rId5" w:history="1">
        <w:r>
          <w:rPr>
            <w:rStyle w:val="a4"/>
            <w:rFonts w:ascii="Times New Roman" w:hAnsi="Times New Roman"/>
          </w:rPr>
          <w:t>http://mogocha.75.ru</w:t>
        </w:r>
      </w:hyperlink>
      <w:r>
        <w:rPr>
          <w:rFonts w:ascii="Times New Roman" w:hAnsi="Times New Roman"/>
          <w:sz w:val="24"/>
          <w:szCs w:val="24"/>
        </w:rPr>
        <w:t xml:space="preserve"> . </w:t>
      </w:r>
    </w:p>
    <w:p w:rsidR="0087616D" w:rsidRDefault="0087616D" w:rsidP="0087616D">
      <w:pPr>
        <w:pStyle w:val="ConsNormal"/>
        <w:widowControl/>
        <w:ind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7616D" w:rsidRDefault="0087616D" w:rsidP="0087616D">
      <w:pPr>
        <w:autoSpaceDE w:val="0"/>
        <w:autoSpaceDN w:val="0"/>
        <w:adjustRightInd w:val="0"/>
        <w:spacing w:after="120"/>
        <w:ind w:left="4956" w:firstLine="708"/>
        <w:jc w:val="both"/>
      </w:pPr>
    </w:p>
    <w:p w:rsidR="0087616D" w:rsidRDefault="0087616D" w:rsidP="0087616D"/>
    <w:p w:rsidR="0087616D" w:rsidRDefault="0087616D" w:rsidP="0087616D">
      <w:r>
        <w:t xml:space="preserve">Глава городского                                                                Председатель Совета </w:t>
      </w:r>
    </w:p>
    <w:p w:rsidR="0087616D" w:rsidRDefault="0087616D" w:rsidP="0087616D">
      <w:r>
        <w:t>поселения «</w:t>
      </w:r>
      <w:proofErr w:type="spellStart"/>
      <w:proofErr w:type="gramStart"/>
      <w:r>
        <w:t>Амазарское</w:t>
      </w:r>
      <w:proofErr w:type="spellEnd"/>
      <w:r>
        <w:t xml:space="preserve">»   </w:t>
      </w:r>
      <w:proofErr w:type="gramEnd"/>
      <w:r>
        <w:t xml:space="preserve">                                                 ГП «</w:t>
      </w:r>
      <w:proofErr w:type="spellStart"/>
      <w:r>
        <w:t>Амазарское</w:t>
      </w:r>
      <w:proofErr w:type="spellEnd"/>
      <w:r>
        <w:t>»</w:t>
      </w:r>
    </w:p>
    <w:p w:rsidR="0087616D" w:rsidRDefault="0087616D" w:rsidP="0087616D">
      <w:r>
        <w:t>__________________                                                           __________________</w:t>
      </w:r>
    </w:p>
    <w:p w:rsidR="0087616D" w:rsidRDefault="0087616D" w:rsidP="0087616D">
      <w:r>
        <w:t xml:space="preserve">    </w:t>
      </w:r>
      <w:proofErr w:type="spellStart"/>
      <w:r>
        <w:t>Котлузаманов</w:t>
      </w:r>
      <w:proofErr w:type="spellEnd"/>
      <w:r>
        <w:t xml:space="preserve"> А.Р.                                                              Кузнецова Н.Ю.</w:t>
      </w:r>
    </w:p>
    <w:p w:rsidR="0087616D" w:rsidRDefault="0087616D" w:rsidP="0087616D">
      <w:pPr>
        <w:ind w:firstLine="708"/>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ind w:left="4956" w:firstLine="708"/>
        <w:jc w:val="both"/>
      </w:pPr>
    </w:p>
    <w:p w:rsidR="0087616D" w:rsidRDefault="0087616D" w:rsidP="0087616D">
      <w:pPr>
        <w:autoSpaceDE w:val="0"/>
        <w:autoSpaceDN w:val="0"/>
        <w:adjustRightInd w:val="0"/>
        <w:spacing w:after="120"/>
        <w:jc w:val="both"/>
      </w:pPr>
    </w:p>
    <w:p w:rsidR="0087616D" w:rsidRDefault="0087616D" w:rsidP="0087616D">
      <w:pPr>
        <w:autoSpaceDE w:val="0"/>
        <w:autoSpaceDN w:val="0"/>
        <w:adjustRightInd w:val="0"/>
        <w:spacing w:after="120"/>
        <w:jc w:val="both"/>
      </w:pPr>
    </w:p>
    <w:p w:rsidR="0087616D" w:rsidRDefault="0087616D" w:rsidP="0087616D">
      <w:pPr>
        <w:autoSpaceDE w:val="0"/>
        <w:autoSpaceDN w:val="0"/>
        <w:adjustRightInd w:val="0"/>
        <w:spacing w:after="120"/>
        <w:jc w:val="both"/>
      </w:pPr>
    </w:p>
    <w:p w:rsidR="0087616D" w:rsidRDefault="0087616D" w:rsidP="0087616D">
      <w:pPr>
        <w:autoSpaceDE w:val="0"/>
        <w:autoSpaceDN w:val="0"/>
        <w:adjustRightInd w:val="0"/>
        <w:spacing w:after="120"/>
        <w:ind w:left="4956" w:firstLine="708"/>
        <w:jc w:val="right"/>
      </w:pPr>
      <w:r>
        <w:lastRenderedPageBreak/>
        <w:t>Приложение №1 к решению</w:t>
      </w:r>
    </w:p>
    <w:p w:rsidR="0087616D" w:rsidRDefault="0087616D" w:rsidP="0087616D">
      <w:pPr>
        <w:autoSpaceDE w:val="0"/>
        <w:autoSpaceDN w:val="0"/>
        <w:adjustRightInd w:val="0"/>
        <w:spacing w:after="120"/>
        <w:ind w:left="4956" w:firstLine="708"/>
        <w:jc w:val="right"/>
      </w:pPr>
      <w:r>
        <w:t xml:space="preserve">Совета городского поселения                  </w:t>
      </w:r>
      <w:proofErr w:type="gramStart"/>
      <w:r>
        <w:t xml:space="preserve">   «</w:t>
      </w:r>
      <w:proofErr w:type="spellStart"/>
      <w:proofErr w:type="gramEnd"/>
      <w:r>
        <w:t>Амазарское</w:t>
      </w:r>
      <w:proofErr w:type="spellEnd"/>
      <w:r>
        <w:t xml:space="preserve">» </w:t>
      </w:r>
    </w:p>
    <w:p w:rsidR="0087616D" w:rsidRDefault="0087616D" w:rsidP="0087616D">
      <w:pPr>
        <w:spacing w:after="120"/>
        <w:ind w:left="5040" w:firstLine="709"/>
        <w:jc w:val="right"/>
      </w:pPr>
      <w:r>
        <w:t>№ 91 от 01.04.2021 года</w:t>
      </w:r>
    </w:p>
    <w:p w:rsidR="0087616D" w:rsidRDefault="0087616D" w:rsidP="0087616D">
      <w:pPr>
        <w:spacing w:after="120"/>
        <w:ind w:firstLine="709"/>
        <w:jc w:val="center"/>
      </w:pPr>
    </w:p>
    <w:p w:rsidR="0087616D" w:rsidRDefault="0087616D" w:rsidP="0087616D">
      <w:pPr>
        <w:autoSpaceDE w:val="0"/>
        <w:autoSpaceDN w:val="0"/>
        <w:adjustRightInd w:val="0"/>
        <w:spacing w:after="120"/>
        <w:ind w:firstLine="709"/>
        <w:jc w:val="center"/>
        <w:rPr>
          <w:b/>
        </w:rPr>
      </w:pPr>
      <w:r>
        <w:rPr>
          <w:b/>
        </w:rPr>
        <w:t>ПРАВИЛ</w:t>
      </w:r>
      <w:r w:rsidR="00D21C40">
        <w:rPr>
          <w:b/>
        </w:rPr>
        <w:t>А</w:t>
      </w:r>
      <w:bookmarkStart w:id="0" w:name="_GoBack"/>
      <w:bookmarkEnd w:id="0"/>
      <w:r>
        <w:rPr>
          <w:b/>
        </w:rPr>
        <w:t xml:space="preserve"> ЗЕМЛЕПОЛЬЗОВАНИЯ И ЗАСТРОЙКИ ГОРОДСКОГО ПОСЕЛЕНИЯ «АМАЗАРСКОЕ» МУНИЦИПАЛЬНОГО РАЙОНА «МОГОЧИНСКИЙ РАЙОН». ОБЩАЯ ЧАСТЬ.</w:t>
      </w:r>
    </w:p>
    <w:p w:rsidR="0087616D" w:rsidRDefault="0087616D" w:rsidP="0087616D">
      <w:pPr>
        <w:autoSpaceDE w:val="0"/>
        <w:autoSpaceDN w:val="0"/>
        <w:adjustRightInd w:val="0"/>
        <w:spacing w:after="120"/>
        <w:ind w:firstLine="709"/>
        <w:jc w:val="both"/>
        <w:rPr>
          <w:b/>
        </w:rPr>
      </w:pPr>
      <w:r>
        <w:rPr>
          <w:b/>
        </w:rPr>
        <w:t xml:space="preserve">   </w:t>
      </w:r>
    </w:p>
    <w:p w:rsidR="0087616D" w:rsidRDefault="0087616D" w:rsidP="0087616D">
      <w:pPr>
        <w:autoSpaceDE w:val="0"/>
        <w:autoSpaceDN w:val="0"/>
        <w:adjustRightInd w:val="0"/>
        <w:spacing w:after="120"/>
        <w:ind w:firstLine="709"/>
        <w:jc w:val="both"/>
        <w:rPr>
          <w:b/>
        </w:rPr>
      </w:pPr>
      <w:r>
        <w:rPr>
          <w:b/>
        </w:rPr>
        <w:t>Глава 1. Общие положения</w:t>
      </w:r>
    </w:p>
    <w:p w:rsidR="0087616D" w:rsidRDefault="0087616D" w:rsidP="0087616D">
      <w:pPr>
        <w:pStyle w:val="ac"/>
        <w:spacing w:after="120"/>
        <w:ind w:firstLine="709"/>
        <w:jc w:val="both"/>
        <w:rPr>
          <w:b w:val="0"/>
        </w:rPr>
      </w:pPr>
      <w:r>
        <w:rPr>
          <w:b w:val="0"/>
        </w:rPr>
        <w:t>Статья 1. Правовые   основания  введения и  сфера действия Правил землепользования и застройки</w:t>
      </w:r>
    </w:p>
    <w:p w:rsidR="0087616D" w:rsidRDefault="0087616D" w:rsidP="0087616D">
      <w:pPr>
        <w:autoSpaceDE w:val="0"/>
        <w:autoSpaceDN w:val="0"/>
        <w:adjustRightInd w:val="0"/>
        <w:spacing w:after="120"/>
        <w:ind w:firstLine="709"/>
        <w:jc w:val="both"/>
      </w:pPr>
      <w:r>
        <w:t>1. Настоящие Правила землепользования и застройки городского поселения «</w:t>
      </w:r>
      <w:proofErr w:type="spellStart"/>
      <w:r>
        <w:t>Амазарское</w:t>
      </w:r>
      <w:proofErr w:type="spellEnd"/>
      <w:r>
        <w:t>» муниципального района «</w:t>
      </w:r>
      <w:proofErr w:type="spellStart"/>
      <w:r>
        <w:t>Могочинский</w:t>
      </w:r>
      <w:proofErr w:type="spellEnd"/>
      <w:r>
        <w:t xml:space="preserve"> район» (далее - Правила), как документ градостроительного зонирования являются местным нормативным правовым актом, разработанным в соответствии со статьями 30-40 Градостроительного кодекса Российской Федерации, статьями 7, 11, 85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Забайкальского края, нормативными правовыми актами органов местного самоуправления муниципального района  «</w:t>
      </w:r>
      <w:proofErr w:type="spellStart"/>
      <w:r>
        <w:t>Могочинский</w:t>
      </w:r>
      <w:proofErr w:type="spellEnd"/>
      <w:r>
        <w:t xml:space="preserve"> район», а также в соответствии с утвержденным документом территориального планирования - Генеральным планом городского поселения «</w:t>
      </w:r>
      <w:proofErr w:type="spellStart"/>
      <w:r>
        <w:t>Амазарское</w:t>
      </w:r>
      <w:proofErr w:type="spellEnd"/>
      <w:r>
        <w:t>».</w:t>
      </w:r>
    </w:p>
    <w:p w:rsidR="0087616D" w:rsidRDefault="0087616D" w:rsidP="0087616D">
      <w:pPr>
        <w:autoSpaceDE w:val="0"/>
        <w:autoSpaceDN w:val="0"/>
        <w:adjustRightInd w:val="0"/>
        <w:spacing w:after="120"/>
        <w:ind w:firstLine="709"/>
        <w:jc w:val="both"/>
      </w:pPr>
      <w:r>
        <w:t>2. Действие Правил распространяется на все земельные участки, здания и сооружения в пределах границы городского поселения «</w:t>
      </w:r>
      <w:proofErr w:type="spellStart"/>
      <w:r>
        <w:t>Амазарское</w:t>
      </w:r>
      <w:proofErr w:type="spellEnd"/>
      <w:r>
        <w:t>», установленной законами Забайкальского края.</w:t>
      </w:r>
    </w:p>
    <w:p w:rsidR="0087616D" w:rsidRDefault="0087616D" w:rsidP="0087616D">
      <w:pPr>
        <w:autoSpaceDE w:val="0"/>
        <w:autoSpaceDN w:val="0"/>
        <w:adjustRightInd w:val="0"/>
        <w:spacing w:after="120"/>
        <w:ind w:firstLine="709"/>
        <w:jc w:val="both"/>
      </w:pPr>
      <w:r>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края. 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городского поселения «</w:t>
      </w:r>
      <w:proofErr w:type="spellStart"/>
      <w:r>
        <w:t>Амазарское</w:t>
      </w:r>
      <w:proofErr w:type="spellEnd"/>
      <w:r>
        <w:t>» (далее - субъектов градостроительной деятельности).</w:t>
      </w:r>
    </w:p>
    <w:p w:rsidR="0087616D" w:rsidRDefault="0087616D" w:rsidP="0087616D">
      <w:pPr>
        <w:autoSpaceDE w:val="0"/>
        <w:autoSpaceDN w:val="0"/>
        <w:adjustRightInd w:val="0"/>
        <w:spacing w:after="120"/>
        <w:ind w:firstLine="709"/>
        <w:jc w:val="both"/>
      </w:pPr>
      <w:r>
        <w:t>Настоящие Правила регламентируют деятельность указанных субъектов в отношении:</w:t>
      </w:r>
    </w:p>
    <w:p w:rsidR="0087616D" w:rsidRDefault="0087616D" w:rsidP="0087616D">
      <w:pPr>
        <w:autoSpaceDE w:val="0"/>
        <w:autoSpaceDN w:val="0"/>
        <w:adjustRightInd w:val="0"/>
        <w:spacing w:after="120"/>
        <w:ind w:firstLine="709"/>
        <w:jc w:val="both"/>
      </w:pPr>
      <w:r>
        <w:t xml:space="preserve">- деятельности органов местного самоуправления по регулированию землепользования и застройки на основе градостроительного зонирования; </w:t>
      </w:r>
    </w:p>
    <w:p w:rsidR="0087616D" w:rsidRDefault="0087616D" w:rsidP="0087616D">
      <w:pPr>
        <w:autoSpaceDE w:val="0"/>
        <w:autoSpaceDN w:val="0"/>
        <w:adjustRightInd w:val="0"/>
        <w:spacing w:after="120"/>
        <w:ind w:firstLine="709"/>
        <w:jc w:val="both"/>
      </w:pPr>
      <w:r>
        <w:t>- инициативных действий физических и юридических лиц по изменению видов разрешенного использования земельных участков и иных объектов недвижимости;</w:t>
      </w:r>
    </w:p>
    <w:p w:rsidR="0087616D" w:rsidRDefault="0087616D" w:rsidP="0087616D">
      <w:pPr>
        <w:autoSpaceDE w:val="0"/>
        <w:autoSpaceDN w:val="0"/>
        <w:adjustRightInd w:val="0"/>
        <w:spacing w:after="120"/>
        <w:ind w:firstLine="709"/>
        <w:jc w:val="both"/>
      </w:pPr>
      <w:r>
        <w:t>- деятельности органов местного самоуправления по подготовке документации по планировке территории;</w:t>
      </w:r>
    </w:p>
    <w:p w:rsidR="0087616D" w:rsidRDefault="0087616D" w:rsidP="0087616D">
      <w:pPr>
        <w:autoSpaceDE w:val="0"/>
        <w:autoSpaceDN w:val="0"/>
        <w:adjustRightInd w:val="0"/>
        <w:spacing w:after="120"/>
        <w:ind w:firstLine="709"/>
        <w:jc w:val="both"/>
      </w:pPr>
      <w:r>
        <w:t>- проведения публичных слушаний по вопросам землепользования и застройки;</w:t>
      </w:r>
    </w:p>
    <w:p w:rsidR="0087616D" w:rsidRDefault="0087616D" w:rsidP="0087616D">
      <w:pPr>
        <w:autoSpaceDE w:val="0"/>
        <w:autoSpaceDN w:val="0"/>
        <w:adjustRightInd w:val="0"/>
        <w:spacing w:after="120"/>
        <w:ind w:firstLine="709"/>
        <w:jc w:val="both"/>
      </w:pPr>
      <w:r>
        <w:lastRenderedPageBreak/>
        <w:t>- соблюдения настоящих Правил посредством контроля над использованием и строительными изменениями объектов недвижимости;</w:t>
      </w:r>
    </w:p>
    <w:p w:rsidR="0087616D" w:rsidRDefault="0087616D" w:rsidP="0087616D">
      <w:pPr>
        <w:autoSpaceDE w:val="0"/>
        <w:autoSpaceDN w:val="0"/>
        <w:adjustRightInd w:val="0"/>
        <w:spacing w:after="120"/>
        <w:ind w:firstLine="709"/>
        <w:jc w:val="both"/>
      </w:pPr>
      <w:r>
        <w:t xml:space="preserve"> - обеспечения открытости и доступности для граждан информации о землепользовании и застройке;</w:t>
      </w:r>
    </w:p>
    <w:p w:rsidR="0087616D" w:rsidRDefault="0087616D" w:rsidP="0087616D">
      <w:pPr>
        <w:autoSpaceDE w:val="0"/>
        <w:autoSpaceDN w:val="0"/>
        <w:adjustRightInd w:val="0"/>
        <w:spacing w:after="120"/>
        <w:ind w:firstLine="709"/>
        <w:jc w:val="both"/>
      </w:pPr>
      <w:r>
        <w:t xml:space="preserve"> - внесения дополнений и изменений в настоящие Правила, в том числе по инициативе граждан и юридических лиц;</w:t>
      </w:r>
    </w:p>
    <w:p w:rsidR="0087616D" w:rsidRDefault="0087616D" w:rsidP="0087616D">
      <w:pPr>
        <w:autoSpaceDE w:val="0"/>
        <w:autoSpaceDN w:val="0"/>
        <w:adjustRightInd w:val="0"/>
        <w:spacing w:after="120"/>
        <w:ind w:firstLine="709"/>
        <w:jc w:val="both"/>
      </w:pPr>
      <w:r>
        <w:t xml:space="preserve"> - иных действий, связанных с регулированием землепользования и застройки.</w:t>
      </w:r>
    </w:p>
    <w:p w:rsidR="0087616D" w:rsidRDefault="0087616D" w:rsidP="0087616D">
      <w:pPr>
        <w:autoSpaceDE w:val="0"/>
        <w:autoSpaceDN w:val="0"/>
        <w:adjustRightInd w:val="0"/>
        <w:spacing w:after="120"/>
        <w:ind w:firstLine="709"/>
        <w:jc w:val="both"/>
      </w:pPr>
      <w:r>
        <w:t xml:space="preserve"> 3. Настоящие Правила применяются наряду:</w:t>
      </w:r>
    </w:p>
    <w:p w:rsidR="0087616D" w:rsidRDefault="0087616D" w:rsidP="0087616D">
      <w:pPr>
        <w:autoSpaceDE w:val="0"/>
        <w:autoSpaceDN w:val="0"/>
        <w:adjustRightInd w:val="0"/>
        <w:spacing w:after="120"/>
        <w:ind w:firstLine="709"/>
        <w:jc w:val="both"/>
      </w:pPr>
      <w:r>
        <w:t>-  с иными нормативными правовыми актами, органов государственной власти и органов местного самоуправления муниципального района «</w:t>
      </w:r>
      <w:proofErr w:type="spellStart"/>
      <w:r>
        <w:t>Могочинский</w:t>
      </w:r>
      <w:proofErr w:type="spellEnd"/>
      <w:r>
        <w:t xml:space="preserve"> район» и городского поселения «</w:t>
      </w:r>
      <w:proofErr w:type="spellStart"/>
      <w:r>
        <w:t>Амазарское</w:t>
      </w:r>
      <w:proofErr w:type="spellEnd"/>
      <w:r>
        <w:t>»;</w:t>
      </w:r>
    </w:p>
    <w:p w:rsidR="0087616D" w:rsidRDefault="0087616D" w:rsidP="0087616D">
      <w:pPr>
        <w:autoSpaceDE w:val="0"/>
        <w:autoSpaceDN w:val="0"/>
        <w:adjustRightInd w:val="0"/>
        <w:spacing w:after="120"/>
        <w:ind w:firstLine="709"/>
        <w:jc w:val="both"/>
      </w:pPr>
      <w:r>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87616D" w:rsidRDefault="0087616D" w:rsidP="0087616D">
      <w:pPr>
        <w:autoSpaceDE w:val="0"/>
        <w:autoSpaceDN w:val="0"/>
        <w:adjustRightInd w:val="0"/>
        <w:spacing w:after="120"/>
        <w:ind w:firstLine="709"/>
        <w:jc w:val="both"/>
      </w:pPr>
      <w:r>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87616D" w:rsidRDefault="0087616D" w:rsidP="0087616D">
      <w:pPr>
        <w:autoSpaceDE w:val="0"/>
        <w:autoSpaceDN w:val="0"/>
        <w:adjustRightInd w:val="0"/>
        <w:spacing w:after="120"/>
        <w:ind w:firstLine="709"/>
        <w:jc w:val="both"/>
      </w:pPr>
      <w:r>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tab/>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2. Юридическая сила Правил</w:t>
      </w:r>
    </w:p>
    <w:p w:rsidR="0087616D" w:rsidRDefault="0087616D" w:rsidP="0087616D">
      <w:pPr>
        <w:autoSpaceDE w:val="0"/>
        <w:autoSpaceDN w:val="0"/>
        <w:adjustRightInd w:val="0"/>
        <w:spacing w:after="120"/>
        <w:ind w:firstLine="709"/>
        <w:jc w:val="both"/>
      </w:pPr>
      <w:r>
        <w:t>1.  Права, предоставленные до принятия настоящих Правил, остаются в силе.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87616D" w:rsidRDefault="0087616D" w:rsidP="0087616D">
      <w:pPr>
        <w:autoSpaceDE w:val="0"/>
        <w:autoSpaceDN w:val="0"/>
        <w:adjustRightInd w:val="0"/>
        <w:spacing w:after="120"/>
        <w:ind w:firstLine="709"/>
        <w:jc w:val="both"/>
      </w:pPr>
      <w:r>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87616D" w:rsidRDefault="0087616D" w:rsidP="0087616D">
      <w:pPr>
        <w:autoSpaceDE w:val="0"/>
        <w:autoSpaceDN w:val="0"/>
        <w:adjustRightInd w:val="0"/>
        <w:spacing w:after="120"/>
        <w:ind w:firstLine="709"/>
        <w:jc w:val="both"/>
      </w:pPr>
      <w:r>
        <w:t xml:space="preserve">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 Исключение составляют те несоответствующие одновременно и </w:t>
      </w:r>
      <w:proofErr w:type="gramStart"/>
      <w:r>
        <w:t>настоящим Правилам</w:t>
      </w:r>
      <w:proofErr w:type="gramEnd"/>
      <w:r>
        <w:t xml:space="preserve">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требованиями федеральных законов.</w:t>
      </w:r>
    </w:p>
    <w:p w:rsidR="0087616D" w:rsidRDefault="0087616D" w:rsidP="0087616D">
      <w:pPr>
        <w:autoSpaceDE w:val="0"/>
        <w:autoSpaceDN w:val="0"/>
        <w:adjustRightInd w:val="0"/>
        <w:spacing w:after="120"/>
        <w:ind w:firstLine="709"/>
        <w:jc w:val="both"/>
      </w:pPr>
      <w:r>
        <w:t xml:space="preserve">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 Объекты капитального строительства, виды использования которых не содержатся в списке разрешенных для соответствующей территориальной зоны, не могут быть увеличены. Объекты недвижимости, несоответствующие Правилам по строительным параметрам, поддерживаются, </w:t>
      </w:r>
      <w:r>
        <w:lastRenderedPageBreak/>
        <w:t xml:space="preserve">ремонтируются, реконструируются при условии, что </w:t>
      </w:r>
      <w:proofErr w:type="gramStart"/>
      <w:r>
        <w:t>эти  действия</w:t>
      </w:r>
      <w:proofErr w:type="gramEnd"/>
      <w:r>
        <w:t xml:space="preserve"> не увеличивают степень несоответствия этих объектов.</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3. Содержание, назначение и реализация системы регулирования землепользования и застройки на основе градостроительного зонирования территории городского поселения «</w:t>
      </w:r>
      <w:proofErr w:type="spellStart"/>
      <w:r>
        <w:t>Амазарское</w:t>
      </w:r>
      <w:proofErr w:type="spellEnd"/>
      <w:r>
        <w:t>».</w:t>
      </w:r>
    </w:p>
    <w:p w:rsidR="0087616D" w:rsidRDefault="0087616D" w:rsidP="0087616D">
      <w:pPr>
        <w:autoSpaceDE w:val="0"/>
        <w:autoSpaceDN w:val="0"/>
        <w:adjustRightInd w:val="0"/>
        <w:spacing w:after="120"/>
        <w:ind w:firstLine="709"/>
        <w:jc w:val="both"/>
      </w:pPr>
      <w:r>
        <w:t xml:space="preserve">1.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границ территориальных зон, их описанию в соответствии с требованиями части 6.1. статьи 30 Градостроительного кодекса Российской Федерации и установлению градостроительных регламентов применительно к таким зонам. Система регулирования землепользования и застройки также включает информирование субъектов градостроительной деятельности о возможных ограничениях в использовании территорий в связи с установлением границ зон с особыми условиями использования территорий, а также об установлении в соответствии с генеральным планом городского поселения границ территорий, на которых осуществляется деятельность по их комплексному и устойчивому развитию и параметрах их развития. </w:t>
      </w:r>
    </w:p>
    <w:p w:rsidR="0087616D" w:rsidRDefault="0087616D" w:rsidP="0087616D">
      <w:pPr>
        <w:autoSpaceDE w:val="0"/>
        <w:autoSpaceDN w:val="0"/>
        <w:adjustRightInd w:val="0"/>
        <w:spacing w:after="120"/>
        <w:ind w:firstLine="709"/>
        <w:jc w:val="both"/>
      </w:pPr>
      <w:r>
        <w:t>2. Система регулирования землепользования и застройки предназначена для:</w:t>
      </w:r>
    </w:p>
    <w:p w:rsidR="0087616D" w:rsidRDefault="0087616D" w:rsidP="0087616D">
      <w:pPr>
        <w:autoSpaceDE w:val="0"/>
        <w:autoSpaceDN w:val="0"/>
        <w:adjustRightInd w:val="0"/>
        <w:spacing w:after="120"/>
        <w:ind w:firstLine="709"/>
        <w:jc w:val="both"/>
      </w:pPr>
      <w:r>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w:t>
      </w:r>
    </w:p>
    <w:p w:rsidR="0087616D" w:rsidRDefault="0087616D" w:rsidP="0087616D">
      <w:pPr>
        <w:autoSpaceDE w:val="0"/>
        <w:autoSpaceDN w:val="0"/>
        <w:adjustRightInd w:val="0"/>
        <w:spacing w:after="120"/>
        <w:ind w:firstLine="709"/>
        <w:jc w:val="both"/>
      </w:pPr>
      <w:r>
        <w:t xml:space="preserve"> - обеспечения реализации планов и программ развития территории городского поселения, систем инженерного обеспечения и социального обслуживания, сохранения природной и культурно-</w:t>
      </w:r>
      <w:proofErr w:type="gramStart"/>
      <w:r>
        <w:t>исторической  среды</w:t>
      </w:r>
      <w:proofErr w:type="gramEnd"/>
      <w:r>
        <w:t>;</w:t>
      </w:r>
    </w:p>
    <w:p w:rsidR="0087616D" w:rsidRDefault="0087616D" w:rsidP="0087616D">
      <w:pPr>
        <w:autoSpaceDE w:val="0"/>
        <w:autoSpaceDN w:val="0"/>
        <w:adjustRightInd w:val="0"/>
        <w:spacing w:after="120"/>
        <w:ind w:firstLine="709"/>
        <w:jc w:val="both"/>
      </w:pPr>
      <w:r>
        <w:t xml:space="preserve"> - повышения эффективности использования земельных участков, а также создания условий для привлечения инвестиций в развитие территории городского поселения;</w:t>
      </w:r>
    </w:p>
    <w:p w:rsidR="0087616D" w:rsidRDefault="0087616D" w:rsidP="0087616D">
      <w:pPr>
        <w:autoSpaceDE w:val="0"/>
        <w:autoSpaceDN w:val="0"/>
        <w:adjustRightInd w:val="0"/>
        <w:spacing w:after="120"/>
        <w:ind w:firstLine="709"/>
        <w:jc w:val="both"/>
      </w:pPr>
      <w:r>
        <w:t xml:space="preserve"> - обеспечения свободного доступа граждан к информации и их участия в принятии решений по вопросам землепользования и застройки;</w:t>
      </w:r>
    </w:p>
    <w:p w:rsidR="0087616D" w:rsidRDefault="0087616D" w:rsidP="0087616D">
      <w:pPr>
        <w:autoSpaceDE w:val="0"/>
        <w:autoSpaceDN w:val="0"/>
        <w:adjustRightInd w:val="0"/>
        <w:spacing w:after="120"/>
        <w:ind w:firstLine="709"/>
        <w:jc w:val="both"/>
      </w:pPr>
      <w:r>
        <w:t xml:space="preserve"> - эффективного контроля деятельности органов местного самоуправления со стороны граждан в сфере градостроительства, а также контроля субъектов градостроительной (строительной) деятельности со стороны органов надзора и контроля.</w:t>
      </w:r>
    </w:p>
    <w:p w:rsidR="0087616D" w:rsidRDefault="0087616D" w:rsidP="0087616D">
      <w:pPr>
        <w:autoSpaceDE w:val="0"/>
        <w:autoSpaceDN w:val="0"/>
        <w:adjustRightInd w:val="0"/>
        <w:spacing w:after="120"/>
        <w:ind w:firstLine="709"/>
        <w:jc w:val="both"/>
      </w:pPr>
      <w:r>
        <w:t>3. Реализация системы регулирования землепользования и застройки предусматривает последовательное и планомерное установление на основе генерального плана городского поселения «</w:t>
      </w:r>
      <w:proofErr w:type="spellStart"/>
      <w:r>
        <w:t>Амазарское</w:t>
      </w:r>
      <w:proofErr w:type="spellEnd"/>
      <w:r>
        <w:t>» границ территориальных зон в соответствии с решениями Главы администрации муниципального района «</w:t>
      </w:r>
      <w:proofErr w:type="spellStart"/>
      <w:r>
        <w:t>Могочинский</w:t>
      </w:r>
      <w:proofErr w:type="spellEnd"/>
      <w:r>
        <w:t xml:space="preserve"> район», содержащими планы установления границ на пятилетний период, включающие порядок и сроки проведения работ в отношении отдельных частей территории городского поселения в соответствии с частью 5 статьи 31 Градостроительного кодекса Российской Федерации. </w:t>
      </w:r>
    </w:p>
    <w:p w:rsidR="0087616D" w:rsidRDefault="0087616D" w:rsidP="0087616D">
      <w:pPr>
        <w:autoSpaceDE w:val="0"/>
        <w:autoSpaceDN w:val="0"/>
        <w:adjustRightInd w:val="0"/>
        <w:spacing w:after="120"/>
        <w:ind w:firstLine="709"/>
        <w:jc w:val="both"/>
      </w:pPr>
      <w:r>
        <w:t>4. Порядок проведения работ предусматривает следующую основную последовательность их проведения, применительно к территориям населенных пунктов в их границах, установленных генеральным планом городского поселения «</w:t>
      </w:r>
      <w:proofErr w:type="spellStart"/>
      <w:r>
        <w:t>Амазарское</w:t>
      </w:r>
      <w:proofErr w:type="spellEnd"/>
      <w:r>
        <w:t xml:space="preserve">»: </w:t>
      </w:r>
    </w:p>
    <w:p w:rsidR="0087616D" w:rsidRDefault="0087616D" w:rsidP="0087616D">
      <w:pPr>
        <w:autoSpaceDE w:val="0"/>
        <w:autoSpaceDN w:val="0"/>
        <w:adjustRightInd w:val="0"/>
        <w:spacing w:after="120"/>
        <w:ind w:firstLine="709"/>
        <w:jc w:val="both"/>
      </w:pPr>
      <w:r>
        <w:t xml:space="preserve">- в первую очередь устанавливаются границы зон существующих и планируемых объектов инженерной и транспортной инфраструктуры в соответствующих частях территории населенного пункта (границы зон существующих объектов в существующей застройке устанавливаются на основе красных линий, определяемых в порядке, </w:t>
      </w:r>
      <w:r>
        <w:lastRenderedPageBreak/>
        <w:t>предусмотренном п. 2, части 2, статьи 43 Градостроительного кодекса Российской Федерации);</w:t>
      </w:r>
    </w:p>
    <w:p w:rsidR="0087616D" w:rsidRDefault="0087616D" w:rsidP="0087616D">
      <w:pPr>
        <w:autoSpaceDE w:val="0"/>
        <w:autoSpaceDN w:val="0"/>
        <w:adjustRightInd w:val="0"/>
        <w:spacing w:after="120"/>
        <w:ind w:firstLine="709"/>
        <w:jc w:val="both"/>
      </w:pPr>
      <w:r>
        <w:t>- во вторую очередь устанавливаются границы зон существующих и планируемых объектов, расположенных на землях общего пользования (кроме границ зон инженерной и транспортной инфраструктуры) в соответствующих частях территории населенного пункта;</w:t>
      </w:r>
    </w:p>
    <w:p w:rsidR="0087616D" w:rsidRDefault="0087616D" w:rsidP="0087616D">
      <w:pPr>
        <w:autoSpaceDE w:val="0"/>
        <w:autoSpaceDN w:val="0"/>
        <w:adjustRightInd w:val="0"/>
        <w:spacing w:after="120"/>
        <w:ind w:firstLine="709"/>
        <w:jc w:val="both"/>
      </w:pPr>
      <w:r>
        <w:t>- в третью очередь устанавливаются границы жилых и общественно-деловых зон в соответствующих частях территорий населенного пункта;</w:t>
      </w:r>
    </w:p>
    <w:p w:rsidR="0087616D" w:rsidRDefault="0087616D" w:rsidP="0087616D">
      <w:pPr>
        <w:autoSpaceDE w:val="0"/>
        <w:autoSpaceDN w:val="0"/>
        <w:adjustRightInd w:val="0"/>
        <w:spacing w:after="120"/>
        <w:ind w:firstLine="709"/>
        <w:jc w:val="both"/>
      </w:pPr>
      <w:r>
        <w:t>- в четвертую очередь устанавливаются производственные зоны предприятий, располагаемых на соответствующих частях территории населенного пункта;</w:t>
      </w:r>
    </w:p>
    <w:p w:rsidR="0087616D" w:rsidRDefault="0087616D" w:rsidP="0087616D">
      <w:pPr>
        <w:autoSpaceDE w:val="0"/>
        <w:autoSpaceDN w:val="0"/>
        <w:adjustRightInd w:val="0"/>
        <w:spacing w:after="120"/>
        <w:ind w:firstLine="709"/>
        <w:jc w:val="both"/>
      </w:pPr>
      <w:r>
        <w:t>- в пятую очередь устанавливаются границы прочих территориальных зон в соответствующих частях территории населенного пункта.</w:t>
      </w:r>
    </w:p>
    <w:p w:rsidR="0087616D" w:rsidRDefault="0087616D" w:rsidP="0087616D">
      <w:pPr>
        <w:autoSpaceDE w:val="0"/>
        <w:autoSpaceDN w:val="0"/>
        <w:adjustRightInd w:val="0"/>
        <w:spacing w:after="120"/>
        <w:ind w:firstLine="709"/>
        <w:jc w:val="both"/>
      </w:pPr>
      <w:r>
        <w:t>5.     Порядок проведения работ предусматривает следующую основную последовательность их проведения, применительно к территориям поселения вне границ населенных пунктов, установленных генеральным планом городского поселения «</w:t>
      </w:r>
      <w:proofErr w:type="spellStart"/>
      <w:r>
        <w:t>Амазарское</w:t>
      </w:r>
      <w:proofErr w:type="spellEnd"/>
      <w:r>
        <w:t xml:space="preserve">»: </w:t>
      </w:r>
    </w:p>
    <w:p w:rsidR="0087616D" w:rsidRDefault="0087616D" w:rsidP="0087616D">
      <w:pPr>
        <w:autoSpaceDE w:val="0"/>
        <w:autoSpaceDN w:val="0"/>
        <w:adjustRightInd w:val="0"/>
        <w:spacing w:after="120"/>
        <w:ind w:firstLine="709"/>
        <w:jc w:val="both"/>
      </w:pPr>
      <w:r>
        <w:t xml:space="preserve">- в шестую очередь устанавливаются границы территориальных зон, расположенных на существующих и планируемых землях промышленности (в </w:t>
      </w:r>
      <w:proofErr w:type="spellStart"/>
      <w:r>
        <w:t>т.ч</w:t>
      </w:r>
      <w:proofErr w:type="spellEnd"/>
      <w:r>
        <w:t>. транспорта, энергетики), землях специального назначения; землях сельскохозяйственного назначения в соответствующих частях территории поселения;</w:t>
      </w:r>
    </w:p>
    <w:p w:rsidR="0087616D" w:rsidRDefault="0087616D" w:rsidP="0087616D">
      <w:pPr>
        <w:autoSpaceDE w:val="0"/>
        <w:autoSpaceDN w:val="0"/>
        <w:adjustRightInd w:val="0"/>
        <w:spacing w:after="120"/>
        <w:ind w:firstLine="709"/>
        <w:jc w:val="both"/>
      </w:pPr>
      <w:r>
        <w:t>- в седьмую очередь устанавливаются границы территориальных зон расположенных на территориях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земли лесного фонда в соответствующих частях территории поселения;</w:t>
      </w:r>
    </w:p>
    <w:p w:rsidR="0087616D" w:rsidRDefault="0087616D" w:rsidP="0087616D">
      <w:pPr>
        <w:autoSpaceDE w:val="0"/>
        <w:autoSpaceDN w:val="0"/>
        <w:adjustRightInd w:val="0"/>
        <w:spacing w:after="120"/>
        <w:ind w:firstLine="709"/>
        <w:jc w:val="both"/>
      </w:pPr>
      <w:r>
        <w:t>- в восьмую очередь устанавливаются границы территориальных зон, расположенных на прочих территориях городского поселения.</w:t>
      </w:r>
    </w:p>
    <w:p w:rsidR="0087616D" w:rsidRDefault="0087616D" w:rsidP="0087616D">
      <w:pPr>
        <w:autoSpaceDE w:val="0"/>
        <w:autoSpaceDN w:val="0"/>
        <w:adjustRightInd w:val="0"/>
        <w:spacing w:after="120"/>
        <w:ind w:firstLine="709"/>
        <w:jc w:val="both"/>
      </w:pPr>
      <w:r>
        <w:t xml:space="preserve">6. Проведение работ по установлению границ территориальных зон для размещения объектов федерального, регионального и местного (районного) значения (за исключением линейных объектов) в соответствии с частью 3.1. статьи 31 Градостроительного кодекса Российской Федерации осуществляется при наличии в документах территориального планирования или в документации по планировке, выполняемой по решению соответствующих органов государственной власти или местного самоуправления, а также в генеральном плане городского поселения описания местоположения соответствующих функциональных зон. </w:t>
      </w:r>
    </w:p>
    <w:p w:rsidR="0087616D" w:rsidRDefault="0087616D" w:rsidP="0087616D">
      <w:pPr>
        <w:autoSpaceDE w:val="0"/>
        <w:autoSpaceDN w:val="0"/>
        <w:adjustRightInd w:val="0"/>
        <w:spacing w:after="120"/>
        <w:ind w:firstLine="709"/>
        <w:jc w:val="both"/>
      </w:pPr>
      <w:r>
        <w:t xml:space="preserve">7. В плане установления границ территориальных зон определяется порядок и сроки описания их границ в соответствии с требованиями части 6.1. статьи 30 Градостроительного кодекса Российской Федерации. </w:t>
      </w:r>
    </w:p>
    <w:p w:rsidR="0087616D" w:rsidRDefault="0087616D" w:rsidP="0087616D">
      <w:pPr>
        <w:autoSpaceDE w:val="0"/>
        <w:autoSpaceDN w:val="0"/>
        <w:adjustRightInd w:val="0"/>
        <w:spacing w:after="120"/>
        <w:ind w:firstLine="709"/>
        <w:jc w:val="both"/>
      </w:pPr>
      <w:r>
        <w:t xml:space="preserve">8. Реализация системы регулирования землепользования и застройки предусматривает возможность изменения порядка и очередности установления границ территориальных зон в связи с необходимостью внесения изменений в карту зонирования по инициативе органов государственной власти и местного самоуправления, а также по инициативе юридических и физических лиц. </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4. Переходный период введения системы регулирования землепользования и застройки на основе градостроительного зонирования территории городского поселения «</w:t>
      </w:r>
      <w:proofErr w:type="spellStart"/>
      <w:r>
        <w:t>Амазарское</w:t>
      </w:r>
      <w:proofErr w:type="spellEnd"/>
      <w:r>
        <w:t>».</w:t>
      </w:r>
    </w:p>
    <w:p w:rsidR="0087616D" w:rsidRDefault="0087616D" w:rsidP="0087616D">
      <w:pPr>
        <w:autoSpaceDE w:val="0"/>
        <w:autoSpaceDN w:val="0"/>
        <w:adjustRightInd w:val="0"/>
        <w:spacing w:after="120"/>
        <w:ind w:firstLine="709"/>
        <w:jc w:val="both"/>
      </w:pPr>
      <w:r>
        <w:t xml:space="preserve">1. Переходный период введения системы регулирования землепользования и застройки продолжается в течение всего процесса подготовки правил землепользования и застройки, включая подготовку материалов по установлению границ всех территориальных зон, их описанию и направлению сведений об их установлении для включения в состав сведений единого государственного реестра недвижимости. Действие правил землепользования и застройки, в части касающейся применения градостроительных регламентов, распространяется исключительно на части территорий городского поселения, в отношении которых выполнено градостроительное зонирование, а сведения об установленных границах территориальных зон внесены в единый государственный реестр недвижимости (реестр границ).  </w:t>
      </w:r>
    </w:p>
    <w:p w:rsidR="0087616D" w:rsidRDefault="0087616D" w:rsidP="0087616D">
      <w:pPr>
        <w:autoSpaceDE w:val="0"/>
        <w:autoSpaceDN w:val="0"/>
        <w:adjustRightInd w:val="0"/>
        <w:spacing w:after="120"/>
        <w:ind w:firstLine="709"/>
        <w:jc w:val="both"/>
      </w:pPr>
      <w:r>
        <w:t>2. Применительно к территориальным зонам,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87616D" w:rsidRDefault="0087616D" w:rsidP="0087616D">
      <w:pPr>
        <w:autoSpaceDE w:val="0"/>
        <w:autoSpaceDN w:val="0"/>
        <w:adjustRightInd w:val="0"/>
        <w:spacing w:after="120"/>
        <w:ind w:firstLine="709"/>
        <w:jc w:val="both"/>
      </w:pPr>
      <w:r>
        <w:t xml:space="preserve"> 2. Органы местного самоуправления муниципального района «</w:t>
      </w:r>
      <w:proofErr w:type="spellStart"/>
      <w:r>
        <w:t>Могочинский</w:t>
      </w:r>
      <w:proofErr w:type="spellEnd"/>
      <w:r>
        <w:t xml:space="preserve"> район» в течение переходного периода:</w:t>
      </w:r>
    </w:p>
    <w:p w:rsidR="0087616D" w:rsidRDefault="0087616D" w:rsidP="0087616D">
      <w:pPr>
        <w:pStyle w:val="ac"/>
        <w:spacing w:after="120"/>
        <w:ind w:firstLine="709"/>
        <w:jc w:val="both"/>
        <w:rPr>
          <w:b w:val="0"/>
          <w:lang w:val="ru-RU"/>
        </w:rPr>
      </w:pPr>
      <w:r>
        <w:rPr>
          <w:b w:val="0"/>
        </w:rPr>
        <w:t xml:space="preserve">-  обеспечивают последовательный и планомерный переход к новой системе регулирования землепользования и застройки на основе градостроительного зонирования в </w:t>
      </w:r>
      <w:r>
        <w:rPr>
          <w:b w:val="0"/>
          <w:lang w:val="ru-RU"/>
        </w:rPr>
        <w:t>установленных границах территориальных зон определенного вида</w:t>
      </w:r>
      <w:r>
        <w:rPr>
          <w:b w:val="0"/>
        </w:rPr>
        <w:t>. В указанных территориальных зонах регулирование землепользования и застройки осуществляется по процедурам настоящих Правил</w:t>
      </w:r>
      <w:r>
        <w:rPr>
          <w:b w:val="0"/>
          <w:lang w:val="ru-RU"/>
        </w:rPr>
        <w:t>;</w:t>
      </w:r>
    </w:p>
    <w:p w:rsidR="0087616D" w:rsidRDefault="0087616D" w:rsidP="0087616D">
      <w:pPr>
        <w:pStyle w:val="ac"/>
        <w:spacing w:after="120"/>
        <w:ind w:firstLine="709"/>
        <w:jc w:val="both"/>
        <w:rPr>
          <w:b w:val="0"/>
          <w:lang w:val="ru-RU"/>
        </w:rPr>
      </w:pPr>
      <w:r>
        <w:rPr>
          <w:b w:val="0"/>
        </w:rPr>
        <w:t xml:space="preserve">- организуют деление территории </w:t>
      </w:r>
      <w:r>
        <w:rPr>
          <w:b w:val="0"/>
          <w:lang w:val="ru-RU"/>
        </w:rPr>
        <w:t>городского поселения</w:t>
      </w:r>
      <w:r>
        <w:rPr>
          <w:b w:val="0"/>
        </w:rPr>
        <w:t xml:space="preserve"> на земельные участки посредством разработки </w:t>
      </w:r>
      <w:r>
        <w:rPr>
          <w:b w:val="0"/>
          <w:lang w:val="ru-RU"/>
        </w:rPr>
        <w:t>субъектами градостроительной деятельности документации по планировке территорий;</w:t>
      </w:r>
    </w:p>
    <w:p w:rsidR="0087616D" w:rsidRDefault="0087616D" w:rsidP="0087616D">
      <w:pPr>
        <w:pStyle w:val="ac"/>
        <w:spacing w:after="120"/>
        <w:ind w:firstLine="709"/>
        <w:jc w:val="both"/>
        <w:rPr>
          <w:b w:val="0"/>
          <w:color w:val="FF0000"/>
          <w:lang w:val="ru-RU"/>
        </w:rPr>
      </w:pPr>
      <w:r>
        <w:rPr>
          <w:b w:val="0"/>
          <w:lang w:val="ru-RU"/>
        </w:rPr>
        <w:t>- обеспечивают уточнение границ территориальных зон в соответствии с утвержденной документацией по планировке территорий.</w:t>
      </w:r>
    </w:p>
    <w:p w:rsidR="0087616D" w:rsidRDefault="0087616D" w:rsidP="0087616D">
      <w:pPr>
        <w:autoSpaceDE w:val="0"/>
        <w:autoSpaceDN w:val="0"/>
        <w:adjustRightInd w:val="0"/>
        <w:spacing w:after="120"/>
        <w:ind w:firstLine="708"/>
        <w:jc w:val="both"/>
      </w:pPr>
    </w:p>
    <w:p w:rsidR="0087616D" w:rsidRDefault="0087616D" w:rsidP="0087616D">
      <w:pPr>
        <w:autoSpaceDE w:val="0"/>
        <w:autoSpaceDN w:val="0"/>
        <w:adjustRightInd w:val="0"/>
        <w:spacing w:after="120"/>
        <w:ind w:firstLine="708"/>
        <w:jc w:val="both"/>
      </w:pPr>
      <w:r>
        <w:t>Статья 5. Открытость и доступность для граждан информации о землепользовании и застройке</w:t>
      </w:r>
    </w:p>
    <w:p w:rsidR="0087616D" w:rsidRDefault="0087616D" w:rsidP="0087616D">
      <w:pPr>
        <w:autoSpaceDE w:val="0"/>
        <w:autoSpaceDN w:val="0"/>
        <w:adjustRightInd w:val="0"/>
        <w:spacing w:after="120"/>
        <w:ind w:firstLine="709"/>
        <w:jc w:val="both"/>
      </w:pPr>
      <w:r>
        <w:t xml:space="preserve">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w:t>
      </w:r>
      <w:proofErr w:type="gramStart"/>
      <w:r>
        <w:t>материалов</w:t>
      </w:r>
      <w:proofErr w:type="gramEnd"/>
      <w:r>
        <w:t xml:space="preserve"> содержащих сведения о территориальных зонах объектов, информация о которых составляет государственную тайну в соответствии с федеральным законодательством. Органы местного самоуправления обеспечивают возможность ознакомления с настоящими Правилами путем:</w:t>
      </w:r>
    </w:p>
    <w:p w:rsidR="0087616D" w:rsidRDefault="0087616D" w:rsidP="0087616D">
      <w:pPr>
        <w:autoSpaceDE w:val="0"/>
        <w:autoSpaceDN w:val="0"/>
        <w:adjustRightInd w:val="0"/>
        <w:spacing w:after="120"/>
        <w:ind w:firstLine="709"/>
        <w:jc w:val="both"/>
      </w:pPr>
      <w:r>
        <w:t>-  публикации массовым тиражом настоящих Правил и их распространения (в том числе через электронные средства массовой информации);</w:t>
      </w:r>
    </w:p>
    <w:p w:rsidR="0087616D" w:rsidRDefault="0087616D" w:rsidP="0087616D">
      <w:pPr>
        <w:autoSpaceDE w:val="0"/>
        <w:autoSpaceDN w:val="0"/>
        <w:adjustRightInd w:val="0"/>
        <w:spacing w:after="120"/>
        <w:ind w:firstLine="709"/>
        <w:jc w:val="both"/>
      </w:pPr>
      <w:r>
        <w:t xml:space="preserve">-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w:t>
      </w:r>
      <w:r>
        <w:lastRenderedPageBreak/>
        <w:t>землепользования и застройки, в уполномоченных органах Администрации муниципального образования городского поселения «</w:t>
      </w:r>
      <w:proofErr w:type="spellStart"/>
      <w:r>
        <w:t>Амазарское</w:t>
      </w:r>
      <w:proofErr w:type="spellEnd"/>
      <w:r>
        <w:t xml:space="preserve">»; </w:t>
      </w:r>
    </w:p>
    <w:p w:rsidR="0087616D" w:rsidRDefault="0087616D" w:rsidP="0087616D">
      <w:pPr>
        <w:autoSpaceDE w:val="0"/>
        <w:autoSpaceDN w:val="0"/>
        <w:adjustRightInd w:val="0"/>
        <w:spacing w:after="120"/>
        <w:ind w:firstLine="709"/>
        <w:jc w:val="both"/>
        <w:rPr>
          <w:color w:val="FF0000"/>
        </w:rPr>
      </w:pPr>
      <w:r>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87616D" w:rsidRDefault="0087616D" w:rsidP="0087616D">
      <w:pPr>
        <w:autoSpaceDE w:val="0"/>
        <w:autoSpaceDN w:val="0"/>
        <w:adjustRightInd w:val="0"/>
        <w:spacing w:after="120"/>
        <w:ind w:firstLine="709"/>
        <w:jc w:val="both"/>
      </w:pPr>
      <w:r>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6. Общественные обсуждения и публичные слушания</w:t>
      </w:r>
    </w:p>
    <w:p w:rsidR="0087616D" w:rsidRDefault="0087616D" w:rsidP="0087616D">
      <w:pPr>
        <w:autoSpaceDE w:val="0"/>
        <w:autoSpaceDN w:val="0"/>
        <w:adjustRightInd w:val="0"/>
        <w:spacing w:after="120"/>
        <w:ind w:firstLine="709"/>
        <w:jc w:val="both"/>
      </w:pPr>
      <w:r>
        <w:t>1. Общественные обсуждения и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87616D" w:rsidRDefault="0087616D" w:rsidP="0087616D">
      <w:pPr>
        <w:autoSpaceDE w:val="0"/>
        <w:autoSpaceDN w:val="0"/>
        <w:adjustRightInd w:val="0"/>
        <w:spacing w:after="120"/>
        <w:ind w:firstLine="709"/>
        <w:jc w:val="both"/>
      </w:pPr>
      <w:r>
        <w:t xml:space="preserve">2. Общественные обсуждения и публичные слушания проводятся в соответствии с требованиями статей 5.1, с учетом особенностей устанавливаемых статьями 30, 31, 32, 39, 40, </w:t>
      </w:r>
      <w:proofErr w:type="gramStart"/>
      <w:r>
        <w:t>43,  Градостроительного</w:t>
      </w:r>
      <w:proofErr w:type="gramEnd"/>
      <w:r>
        <w:t xml:space="preserve"> кодекса Российской Федерации, а также в иных случаях, установленных законодательством и Уставом городского поселения. Публичные слушания организуются и проводятся Комиссией в случаях, указанных в статьях 40, 43-45 настоящих Правил.</w:t>
      </w:r>
    </w:p>
    <w:p w:rsidR="0087616D" w:rsidRDefault="0087616D" w:rsidP="0087616D">
      <w:pPr>
        <w:autoSpaceDE w:val="0"/>
        <w:autoSpaceDN w:val="0"/>
        <w:adjustRightInd w:val="0"/>
        <w:spacing w:after="120"/>
        <w:ind w:firstLine="709"/>
        <w:jc w:val="both"/>
      </w:pPr>
      <w:r>
        <w:t>3. Комиссия публикует оповещение о предстоящем публичном слушании в установленные законом сроки. Оповещение осуществляется, в том числе в форме:</w:t>
      </w:r>
    </w:p>
    <w:p w:rsidR="0087616D" w:rsidRDefault="0087616D" w:rsidP="0087616D">
      <w:pPr>
        <w:autoSpaceDE w:val="0"/>
        <w:autoSpaceDN w:val="0"/>
        <w:adjustRightInd w:val="0"/>
        <w:spacing w:after="120"/>
        <w:ind w:firstLine="709"/>
        <w:jc w:val="both"/>
      </w:pPr>
      <w:r>
        <w:t>- публикаций в газетах;</w:t>
      </w:r>
    </w:p>
    <w:p w:rsidR="0087616D" w:rsidRDefault="0087616D" w:rsidP="0087616D">
      <w:pPr>
        <w:autoSpaceDE w:val="0"/>
        <w:autoSpaceDN w:val="0"/>
        <w:adjustRightInd w:val="0"/>
        <w:spacing w:after="120"/>
        <w:ind w:firstLine="709"/>
        <w:jc w:val="both"/>
      </w:pPr>
      <w:r>
        <w:t>- объяснений по местному радио и (или) телевидению;</w:t>
      </w:r>
    </w:p>
    <w:p w:rsidR="0087616D" w:rsidRDefault="0087616D" w:rsidP="0087616D">
      <w:pPr>
        <w:autoSpaceDE w:val="0"/>
        <w:autoSpaceDN w:val="0"/>
        <w:adjustRightInd w:val="0"/>
        <w:spacing w:after="120"/>
        <w:ind w:firstLine="709"/>
        <w:jc w:val="both"/>
      </w:pPr>
      <w:r>
        <w:t>- вывешивания объявлений в здании Администрации городского поселения «</w:t>
      </w:r>
      <w:proofErr w:type="spellStart"/>
      <w:r>
        <w:t>Амазарское</w:t>
      </w:r>
      <w:proofErr w:type="spellEnd"/>
      <w:r>
        <w:t>» и на месте расположения земельного участка, в отношении которого будет рассматриваться вопрос.</w:t>
      </w:r>
    </w:p>
    <w:p w:rsidR="0087616D" w:rsidRDefault="0087616D" w:rsidP="0087616D">
      <w:pPr>
        <w:autoSpaceDE w:val="0"/>
        <w:autoSpaceDN w:val="0"/>
        <w:adjustRightInd w:val="0"/>
        <w:spacing w:after="120"/>
        <w:ind w:firstLine="709"/>
        <w:jc w:val="both"/>
      </w:pPr>
      <w:r>
        <w:t>Оповещение должно содержать информацию:</w:t>
      </w:r>
    </w:p>
    <w:p w:rsidR="0087616D" w:rsidRDefault="0087616D" w:rsidP="0087616D">
      <w:pPr>
        <w:autoSpaceDE w:val="0"/>
        <w:autoSpaceDN w:val="0"/>
        <w:adjustRightInd w:val="0"/>
        <w:spacing w:after="120"/>
        <w:ind w:firstLine="709"/>
        <w:jc w:val="both"/>
      </w:pPr>
      <w:r>
        <w:t>- о характере обсуждаемого вопроса,</w:t>
      </w:r>
    </w:p>
    <w:p w:rsidR="0087616D" w:rsidRDefault="0087616D" w:rsidP="0087616D">
      <w:pPr>
        <w:autoSpaceDE w:val="0"/>
        <w:autoSpaceDN w:val="0"/>
        <w:adjustRightInd w:val="0"/>
        <w:spacing w:after="120"/>
        <w:ind w:firstLine="709"/>
        <w:jc w:val="both"/>
      </w:pPr>
      <w:r>
        <w:t>- о дате, времени и месте проведения публичного слушания,</w:t>
      </w:r>
    </w:p>
    <w:p w:rsidR="0087616D" w:rsidRDefault="0087616D" w:rsidP="0087616D">
      <w:pPr>
        <w:autoSpaceDE w:val="0"/>
        <w:autoSpaceDN w:val="0"/>
        <w:adjustRightInd w:val="0"/>
        <w:spacing w:after="120"/>
        <w:ind w:firstLine="709"/>
        <w:jc w:val="both"/>
      </w:pPr>
      <w:r>
        <w:t xml:space="preserve">- о дате, времени и месте предварительного </w:t>
      </w:r>
      <w:proofErr w:type="gramStart"/>
      <w:r>
        <w:t>ознакомления  с</w:t>
      </w:r>
      <w:proofErr w:type="gramEnd"/>
      <w:r>
        <w:t xml:space="preserve">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87616D" w:rsidRDefault="0087616D" w:rsidP="0087616D">
      <w:pPr>
        <w:autoSpaceDE w:val="0"/>
        <w:autoSpaceDN w:val="0"/>
        <w:adjustRightInd w:val="0"/>
        <w:spacing w:after="120"/>
        <w:ind w:firstLine="709"/>
        <w:jc w:val="both"/>
      </w:pPr>
      <w:r>
        <w:t xml:space="preserve">4.  В процессе слушаний ведется протокол. </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8"/>
        <w:jc w:val="both"/>
      </w:pPr>
      <w:r>
        <w:t>Статья 7. Перечень документов в составе Правил землепользования и застройки</w:t>
      </w:r>
    </w:p>
    <w:p w:rsidR="0087616D" w:rsidRDefault="0087616D" w:rsidP="0087616D">
      <w:pPr>
        <w:autoSpaceDE w:val="0"/>
        <w:autoSpaceDN w:val="0"/>
        <w:adjustRightInd w:val="0"/>
        <w:spacing w:after="120"/>
        <w:ind w:firstLine="708"/>
        <w:jc w:val="both"/>
      </w:pPr>
      <w:r>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 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lastRenderedPageBreak/>
        <w:t>Статья 8. Основные термины и определения.</w:t>
      </w:r>
    </w:p>
    <w:p w:rsidR="0087616D" w:rsidRDefault="0087616D" w:rsidP="0087616D">
      <w:pPr>
        <w:autoSpaceDE w:val="0"/>
        <w:autoSpaceDN w:val="0"/>
        <w:adjustRightInd w:val="0"/>
        <w:spacing w:after="120"/>
        <w:ind w:firstLine="709"/>
        <w:jc w:val="both"/>
      </w:pPr>
      <w:r>
        <w:t>В настоящих Правилах используются термины, определяемые в статье 1 Градостроительного кодекса Российской Федерации, а также в статьях настоящих Правил.</w:t>
      </w:r>
    </w:p>
    <w:p w:rsidR="0087616D" w:rsidRDefault="0087616D" w:rsidP="0087616D">
      <w:pPr>
        <w:autoSpaceDE w:val="0"/>
        <w:autoSpaceDN w:val="0"/>
        <w:adjustRightInd w:val="0"/>
        <w:spacing w:after="120"/>
        <w:ind w:firstLine="709"/>
        <w:jc w:val="both"/>
      </w:pPr>
    </w:p>
    <w:p w:rsidR="0087616D" w:rsidRDefault="0087616D" w:rsidP="0087616D">
      <w:pPr>
        <w:pStyle w:val="21"/>
        <w:spacing w:after="120"/>
        <w:ind w:firstLine="709"/>
        <w:rPr>
          <w:rFonts w:ascii="Times New Roman" w:hAnsi="Times New Roman"/>
          <w:b/>
          <w:i w:val="0"/>
          <w:lang w:val="ru-RU"/>
        </w:rPr>
      </w:pPr>
      <w:r>
        <w:rPr>
          <w:rFonts w:ascii="Times New Roman" w:hAnsi="Times New Roman"/>
          <w:b/>
          <w:i w:val="0"/>
        </w:rPr>
        <w:t xml:space="preserve">Глава 2. </w:t>
      </w:r>
      <w:r>
        <w:rPr>
          <w:rFonts w:ascii="Times New Roman" w:hAnsi="Times New Roman"/>
          <w:b/>
          <w:i w:val="0"/>
          <w:lang w:val="ru-RU"/>
        </w:rPr>
        <w:t>Картографические документы градостроительного зонирования, иные картографические документы</w:t>
      </w:r>
      <w:r>
        <w:rPr>
          <w:rFonts w:ascii="Times New Roman" w:hAnsi="Times New Roman"/>
          <w:b/>
          <w:i w:val="0"/>
        </w:rPr>
        <w:t xml:space="preserve"> и градостроительные регламенты</w:t>
      </w:r>
      <w:r>
        <w:rPr>
          <w:rFonts w:ascii="Times New Roman" w:hAnsi="Times New Roman"/>
          <w:b/>
          <w:i w:val="0"/>
          <w:lang w:val="ru-RU"/>
        </w:rPr>
        <w:t>.</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9. Картографические документы градостроительного зонирования и иные картографические документы.</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1. Установление границ территориальных зон осуществляется путем подготовки и утверждения картографических документов градостроительного зонирования следующих видов:</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Карты градостроительного зонирования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(далее - Карта зонирования), отображающей границы территориальных зон применительно ко всей территории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планов градостроительного зонирования отдельных частей территории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xml:space="preserve">» (фрагментов карты градостроительного зонирования), отображающих границы территориальных зон на отдельных частях территории и являющихся приложениями к Правилам землепользования и застройки по смыслу части 4 статьи 30 Градостроительного кодекса Российской Федерации; </w:t>
      </w:r>
    </w:p>
    <w:p w:rsidR="0087616D" w:rsidRDefault="0087616D" w:rsidP="0087616D">
      <w:pPr>
        <w:autoSpaceDE w:val="0"/>
        <w:autoSpaceDN w:val="0"/>
        <w:adjustRightInd w:val="0"/>
        <w:spacing w:after="120"/>
        <w:ind w:firstLine="709"/>
        <w:jc w:val="both"/>
      </w:pPr>
      <w:r>
        <w:t xml:space="preserve">- графических описаний местоположения границ отдельных территориальных зон, являющихся приложениями к Правилам землепользования и застройки, в соответствии с требованиями части 6.1. статьи 30 Градостроительного кодекса Российской Федерации. </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2. Сведения об установленных зонах с особыми условиями использования территорий и сведения о территориях, на которых осуществляется деятельность по их комплексному и устойчивому развитию отображаются на иных картографических документах, являющихся приложениями к Правилам землепользования и застройки по смыслу части 5 и 5.1 статьи 30 Градостроительного кодекса Российской Федерации, следующих видов:</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Карта границ зон с особыми условиями использования территорий, границ территорий объектов культурного наследия;</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Карта границ территорий, на которых осуществляется деятельность по их комплексному и устойчивому развитию.</w:t>
      </w:r>
    </w:p>
    <w:p w:rsidR="0087616D" w:rsidRDefault="0087616D" w:rsidP="0087616D">
      <w:pPr>
        <w:pStyle w:val="ConsNormal"/>
        <w:widowControl/>
        <w:spacing w:after="120"/>
        <w:ind w:firstLine="709"/>
        <w:jc w:val="both"/>
        <w:rPr>
          <w:rFonts w:ascii="Times New Roman" w:hAnsi="Times New Roman"/>
          <w:color w:val="FF0000"/>
          <w:sz w:val="24"/>
          <w:szCs w:val="24"/>
        </w:rPr>
      </w:pPr>
      <w:r>
        <w:rPr>
          <w:rFonts w:ascii="Times New Roman" w:hAnsi="Times New Roman"/>
          <w:sz w:val="24"/>
          <w:szCs w:val="24"/>
        </w:rPr>
        <w:t>3. Карты и планы градостроительного зонирования должны содержать:</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установленные границы территориальных зон;</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коды устанавливаемого вида территориальной зоны (изображается комбинацией буквенных (кириллица) и цифровых (арабские) символов).</w:t>
      </w:r>
    </w:p>
    <w:p w:rsidR="0087616D" w:rsidRDefault="0087616D" w:rsidP="0087616D">
      <w:pPr>
        <w:autoSpaceDE w:val="0"/>
        <w:autoSpaceDN w:val="0"/>
        <w:adjustRightInd w:val="0"/>
        <w:spacing w:after="120"/>
        <w:ind w:firstLine="709"/>
        <w:jc w:val="both"/>
      </w:pPr>
      <w:r>
        <w:t>4. Границы территориальных зон могут совпадать с:</w:t>
      </w:r>
    </w:p>
    <w:p w:rsidR="0087616D" w:rsidRDefault="0087616D" w:rsidP="0087616D">
      <w:pPr>
        <w:autoSpaceDE w:val="0"/>
        <w:autoSpaceDN w:val="0"/>
        <w:adjustRightInd w:val="0"/>
        <w:spacing w:after="120"/>
        <w:ind w:firstLine="709"/>
        <w:jc w:val="both"/>
      </w:pPr>
      <w:r>
        <w:t>- установленными документацией по планировке территорий красными линиями;</w:t>
      </w:r>
    </w:p>
    <w:p w:rsidR="0087616D" w:rsidRDefault="0087616D" w:rsidP="0087616D">
      <w:pPr>
        <w:autoSpaceDE w:val="0"/>
        <w:autoSpaceDN w:val="0"/>
        <w:adjustRightInd w:val="0"/>
        <w:spacing w:after="120"/>
        <w:ind w:firstLine="709"/>
        <w:jc w:val="both"/>
      </w:pPr>
      <w:r>
        <w:t>- границами земельных участков;</w:t>
      </w:r>
    </w:p>
    <w:p w:rsidR="0087616D" w:rsidRDefault="0087616D" w:rsidP="0087616D">
      <w:pPr>
        <w:autoSpaceDE w:val="0"/>
        <w:autoSpaceDN w:val="0"/>
        <w:adjustRightInd w:val="0"/>
        <w:spacing w:after="120"/>
        <w:ind w:firstLine="709"/>
        <w:jc w:val="both"/>
      </w:pPr>
      <w:r>
        <w:t>- границами полос отвода линий коммуникаций;</w:t>
      </w:r>
    </w:p>
    <w:p w:rsidR="0087616D" w:rsidRDefault="0087616D" w:rsidP="0087616D">
      <w:pPr>
        <w:autoSpaceDE w:val="0"/>
        <w:autoSpaceDN w:val="0"/>
        <w:adjustRightInd w:val="0"/>
        <w:spacing w:after="120"/>
        <w:ind w:firstLine="709"/>
        <w:jc w:val="both"/>
        <w:rPr>
          <w:rFonts w:ascii="Times" w:hAnsi="Times"/>
        </w:rPr>
      </w:pPr>
      <w:r>
        <w:rPr>
          <w:rFonts w:ascii="Times" w:hAnsi="Times"/>
        </w:rPr>
        <w:t>- границами населенных пунктов;</w:t>
      </w:r>
    </w:p>
    <w:p w:rsidR="0087616D" w:rsidRDefault="0087616D" w:rsidP="0087616D">
      <w:pPr>
        <w:autoSpaceDE w:val="0"/>
        <w:autoSpaceDN w:val="0"/>
        <w:adjustRightInd w:val="0"/>
        <w:spacing w:after="120"/>
        <w:ind w:firstLine="709"/>
        <w:jc w:val="both"/>
        <w:rPr>
          <w:rFonts w:ascii="Times" w:hAnsi="Times"/>
          <w:color w:val="FF0000"/>
        </w:rPr>
      </w:pPr>
      <w:r>
        <w:rPr>
          <w:rFonts w:ascii="Times" w:hAnsi="Times"/>
        </w:rPr>
        <w:t>- иными линиям и границами.</w:t>
      </w:r>
    </w:p>
    <w:p w:rsidR="0087616D" w:rsidRDefault="0087616D" w:rsidP="0087616D">
      <w:pPr>
        <w:pStyle w:val="ConsNormal"/>
        <w:widowControl/>
        <w:spacing w:after="120"/>
        <w:ind w:firstLine="709"/>
        <w:jc w:val="both"/>
        <w:rPr>
          <w:rFonts w:ascii="Times" w:hAnsi="Times"/>
          <w:sz w:val="24"/>
          <w:szCs w:val="24"/>
        </w:rPr>
      </w:pPr>
      <w:r>
        <w:rPr>
          <w:rFonts w:ascii="Times" w:hAnsi="Times"/>
          <w:sz w:val="24"/>
          <w:szCs w:val="24"/>
        </w:rPr>
        <w:lastRenderedPageBreak/>
        <w:t>5. Карта границ зон с особыми условиями использования территорий может отображать границы следующих объектов, сведения о которых внесены в единый государственный реестр недвижимости (отображаются непрерывными линиями):</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зоны охраны объектов культурного наследия;</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защитная зона объекта культурного наследия;</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охранная зона объектов электроэнергетики (объектов электросетевого хозяйства и объектов по производству электрической энергии);</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охранная зона железных дорог;</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придорожные полосы автомобильных дорог;</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xml:space="preserve">- охранная зона трубопроводов (газопроводов, нефтепроводов и нефтепродуктопроводов, </w:t>
      </w:r>
      <w:proofErr w:type="spellStart"/>
      <w:r>
        <w:rPr>
          <w:rFonts w:ascii="Times" w:hAnsi="Times"/>
          <w:sz w:val="24"/>
          <w:szCs w:val="24"/>
        </w:rPr>
        <w:t>аммиакопроводов</w:t>
      </w:r>
      <w:proofErr w:type="spellEnd"/>
      <w:r>
        <w:rPr>
          <w:rFonts w:ascii="Times" w:hAnsi="Times"/>
          <w:sz w:val="24"/>
          <w:szCs w:val="24"/>
        </w:rPr>
        <w:t>);</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охранная зона линий и сооружений связи;</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xml:space="preserve">- </w:t>
      </w:r>
      <w:proofErr w:type="spellStart"/>
      <w:r>
        <w:rPr>
          <w:rFonts w:ascii="Times" w:hAnsi="Times"/>
          <w:sz w:val="24"/>
          <w:szCs w:val="24"/>
        </w:rPr>
        <w:t>приаэродромная</w:t>
      </w:r>
      <w:proofErr w:type="spellEnd"/>
      <w:r>
        <w:rPr>
          <w:rFonts w:ascii="Times" w:hAnsi="Times"/>
          <w:sz w:val="24"/>
          <w:szCs w:val="24"/>
        </w:rPr>
        <w:t xml:space="preserve"> территория;</w:t>
      </w:r>
    </w:p>
    <w:p w:rsidR="0087616D" w:rsidRDefault="0087616D" w:rsidP="0087616D">
      <w:pPr>
        <w:pStyle w:val="ConsNormal"/>
        <w:widowControl/>
        <w:spacing w:after="120"/>
        <w:ind w:firstLine="709"/>
        <w:rPr>
          <w:rFonts w:ascii="Times" w:hAnsi="Times"/>
          <w:sz w:val="24"/>
          <w:szCs w:val="24"/>
        </w:rPr>
      </w:pPr>
      <w:bookmarkStart w:id="1" w:name="Par3374"/>
      <w:bookmarkEnd w:id="1"/>
      <w:r>
        <w:rPr>
          <w:rFonts w:ascii="Times" w:hAnsi="Times"/>
          <w:sz w:val="24"/>
          <w:szCs w:val="24"/>
        </w:rPr>
        <w:t>- зона охраняемого объекта;</w:t>
      </w:r>
    </w:p>
    <w:p w:rsidR="0087616D" w:rsidRDefault="0087616D" w:rsidP="0087616D">
      <w:pPr>
        <w:pStyle w:val="ConsNormal"/>
        <w:widowControl/>
        <w:spacing w:after="120"/>
        <w:ind w:firstLine="709"/>
        <w:rPr>
          <w:rFonts w:ascii="Times" w:hAnsi="Times"/>
          <w:sz w:val="24"/>
          <w:szCs w:val="24"/>
        </w:rPr>
      </w:pPr>
      <w:bookmarkStart w:id="2" w:name="Par3375"/>
      <w:bookmarkEnd w:id="2"/>
      <w:r>
        <w:rPr>
          <w:rFonts w:ascii="Times" w:hAnsi="Times"/>
          <w:sz w:val="24"/>
          <w:szCs w:val="24"/>
        </w:rPr>
        <w:t>-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охранная зона стационарных пунктов наблюдений за состоянием окружающей среды, ее загрязнением;</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xml:space="preserve">- </w:t>
      </w:r>
      <w:proofErr w:type="spellStart"/>
      <w:r>
        <w:rPr>
          <w:rFonts w:ascii="Times" w:hAnsi="Times"/>
          <w:sz w:val="24"/>
          <w:szCs w:val="24"/>
        </w:rPr>
        <w:t>водоохранная</w:t>
      </w:r>
      <w:proofErr w:type="spellEnd"/>
      <w:r>
        <w:rPr>
          <w:rFonts w:ascii="Times" w:hAnsi="Times"/>
          <w:sz w:val="24"/>
          <w:szCs w:val="24"/>
        </w:rPr>
        <w:t xml:space="preserve"> (рыбоохранная) зона;</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прибрежная защитная полоса;</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округ санитарной (горно-санитарной) охраны лечебно-оздоровительных местностей, курортов и природных лечебных ресурсов;</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зоны затопления и подтопления;</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санитарно-защитная зона;</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зона ограничений передающего радиотехнического объекта, являющегося объектом капитального строительства;</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охранная зона пунктов государственной геодезической сети, государственной нивелирной сети и государственной гравиметрической сети;</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зона наблюдения;</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зона безопасности с особым правовым режимом;</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xml:space="preserve">- </w:t>
      </w:r>
      <w:proofErr w:type="spellStart"/>
      <w:r>
        <w:rPr>
          <w:rFonts w:ascii="Times" w:hAnsi="Times"/>
          <w:sz w:val="24"/>
          <w:szCs w:val="24"/>
        </w:rPr>
        <w:t>рыбохозяйственная</w:t>
      </w:r>
      <w:proofErr w:type="spellEnd"/>
      <w:r>
        <w:rPr>
          <w:rFonts w:ascii="Times" w:hAnsi="Times"/>
          <w:sz w:val="24"/>
          <w:szCs w:val="24"/>
        </w:rPr>
        <w:t xml:space="preserve"> заповедная зона;</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xml:space="preserve">- зона минимальных расстояний до магистральных или промышленных трубопроводов (газопроводов, нефтепроводов и нефтепродуктопроводов, </w:t>
      </w:r>
      <w:proofErr w:type="spellStart"/>
      <w:r>
        <w:rPr>
          <w:rFonts w:ascii="Times" w:hAnsi="Times"/>
          <w:sz w:val="24"/>
          <w:szCs w:val="24"/>
        </w:rPr>
        <w:t>аммиакопроводов</w:t>
      </w:r>
      <w:proofErr w:type="spellEnd"/>
      <w:r>
        <w:rPr>
          <w:rFonts w:ascii="Times" w:hAnsi="Times"/>
          <w:sz w:val="24"/>
          <w:szCs w:val="24"/>
        </w:rPr>
        <w:t>);</w:t>
      </w:r>
    </w:p>
    <w:p w:rsidR="0087616D" w:rsidRDefault="0087616D" w:rsidP="0087616D">
      <w:pPr>
        <w:pStyle w:val="ConsNormal"/>
        <w:widowControl/>
        <w:spacing w:after="120"/>
        <w:ind w:firstLine="709"/>
        <w:rPr>
          <w:rFonts w:ascii="Times" w:hAnsi="Times"/>
          <w:sz w:val="24"/>
          <w:szCs w:val="24"/>
        </w:rPr>
      </w:pPr>
      <w:r>
        <w:rPr>
          <w:rFonts w:ascii="Times" w:hAnsi="Times"/>
          <w:sz w:val="24"/>
          <w:szCs w:val="24"/>
        </w:rPr>
        <w:t>- охранная зона тепловых сетей;</w:t>
      </w:r>
    </w:p>
    <w:p w:rsidR="0087616D" w:rsidRDefault="0087616D" w:rsidP="0087616D">
      <w:pPr>
        <w:pStyle w:val="ConsNormal"/>
        <w:spacing w:after="120"/>
        <w:rPr>
          <w:rFonts w:ascii="Times" w:hAnsi="Times"/>
          <w:sz w:val="24"/>
          <w:szCs w:val="24"/>
        </w:rPr>
      </w:pPr>
      <w:r>
        <w:rPr>
          <w:rFonts w:ascii="Times" w:hAnsi="Times"/>
          <w:sz w:val="24"/>
          <w:szCs w:val="24"/>
        </w:rPr>
        <w:lastRenderedPageBreak/>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87616D" w:rsidRDefault="0087616D" w:rsidP="0087616D">
      <w:pPr>
        <w:pStyle w:val="ConsNormal"/>
        <w:spacing w:after="120"/>
        <w:jc w:val="both"/>
        <w:rPr>
          <w:rFonts w:ascii="Times" w:hAnsi="Times"/>
          <w:sz w:val="24"/>
          <w:szCs w:val="24"/>
        </w:rPr>
      </w:pPr>
      <w:r>
        <w:rPr>
          <w:rFonts w:ascii="Times" w:hAnsi="Times"/>
          <w:sz w:val="24"/>
          <w:szCs w:val="24"/>
        </w:rPr>
        <w:t xml:space="preserve">6. Если в едином государственном реестре недвижимости сведения о каких-либо зонах с особыми условиями использования территории отсутствуют, они могут быть отображены условно (как планируемые), на основе нормативных требований, установленных постановлениями Правительства Российской Федерации в соответствии с главой 19 Земельного кодекса Российской Федерации (границы зон отображаются пунктирными линиями). По мере внесения в единый государственный реестр недвижимости сведений о зонах с особыми условиями использования территорий, в указанную карту вносятся уточнения, отображающие местоположение границ соответствующих зон, но не чаще одного раза в шесть месяцев, в порядке, предусмотренном статьей 33 Градостроительного кодекса Российской Федерации.  </w:t>
      </w:r>
    </w:p>
    <w:p w:rsidR="0087616D" w:rsidRDefault="0087616D" w:rsidP="0087616D">
      <w:pPr>
        <w:pStyle w:val="ConsNormal"/>
        <w:widowControl/>
        <w:spacing w:after="120"/>
        <w:ind w:firstLine="709"/>
        <w:jc w:val="both"/>
        <w:rPr>
          <w:rFonts w:ascii="Times New Roman" w:hAnsi="Times New Roman"/>
          <w:sz w:val="24"/>
          <w:szCs w:val="24"/>
        </w:rPr>
      </w:pPr>
      <w:r>
        <w:rPr>
          <w:rFonts w:ascii="Times" w:hAnsi="Times"/>
          <w:sz w:val="24"/>
          <w:szCs w:val="24"/>
        </w:rPr>
        <w:t>7.  Карта границ территорий, на которых осуществляется деятельность по их комплексному и устойчивому развитию отображает границы территорий, на которых осуществляется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w:t>
      </w:r>
      <w:r>
        <w:rPr>
          <w:rFonts w:ascii="Times New Roman" w:hAnsi="Times New Roman"/>
          <w:sz w:val="24"/>
          <w:szCs w:val="24"/>
        </w:rPr>
        <w:t>сти граждан объектов коммунальной, транспортной, социальной инфраструктур, в том числе:</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территориальные зоны, на которых в целях устойчивого развития территории размещаются объекты капитального строительства федерального, регионального и местного значения в порядке, предусмотренном статьей 41 и 45 Градостроительного кодекса Российской Федерации;</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жилые территории в населенных пунктах, застроенные многоквартирными домами, признанными аварийными и подлежащими сносу, а также домами снос и реконструкция которых, планируется на основании муниципальных адресных программ, утвержденных Советом депутатов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в порядке, предусмотренном статьей 46.1- 46.3 Градостроительного кодекса Российской Федерации;</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территории планируемых функциональных зон (в соответствии с решениями генерального плана городского поселения), на которых предусмотрена возможность комплексного освоения территории арендаторами земельных участков в порядке, предусмотренном статьей 46.4 Градостроительного кодекса Российской Федерации;</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территории планируемых жилых функциональных зон в населенных пунктах (в соответствии с решениями генерального плана городского поселения), на которых предусмотрено освоение территории в целях строительства стандартного жилья (многоквартирных и блокированных жилых домов экономического класса) в порядке, предусмотренном статьей 46.5 – 46.8 Градостроительного кодекса Российской Федерации;</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территории, застроенные объектами капитального строительства, находящимися в собственности юридических или физических лиц, а также незастроенные территории, на которых расположены земельные участки, находящиеся в собственности юридических и физических лиц, если этими лицами выражена инициатива о комплексном развитии территории в соответствии с установленными настоящими Правилами градостроительными регламентами в порядке, предусмотренном статьей 46.9 Градостроительного кодекса Российской Федерации;</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xml:space="preserve">-  жилые территории в населенных пунктах, застроенные жилыми домами (кроме многоквартирных), признанными аварийными и подлежащими сносу, а также домами (кроме многоквартирных) снос и реконструкция которых, планируется на основании муниципальных адресных программ, утвержденных Советом депутатов городского </w:t>
      </w:r>
      <w:r>
        <w:rPr>
          <w:rFonts w:ascii="Times New Roman" w:hAnsi="Times New Roman"/>
          <w:sz w:val="24"/>
          <w:szCs w:val="24"/>
        </w:rPr>
        <w:lastRenderedPageBreak/>
        <w:t>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в порядке, предусмотренном статьей 46.10 Градостроительного кодекса Российской Федерации;</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 территории, застроенные юридическими или физическими лицами, объектами капитального строительства, признанными самовольными постройками, а также застроенные территории, на которых расположены объекты капитального строительства, находящиеся в собственности юридических и физических лиц, не соответствующие установленным настоящими Правилами градостроительными регламентами в порядке, предусмотренном статьей 46.10 Градостроительного кодекса Российской Федерации.</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10. Общие требования к масштабам и оформлению Карты зонирования и других картографических документов</w:t>
      </w:r>
    </w:p>
    <w:p w:rsidR="0087616D" w:rsidRDefault="0087616D" w:rsidP="0087616D">
      <w:pPr>
        <w:autoSpaceDE w:val="0"/>
        <w:autoSpaceDN w:val="0"/>
        <w:adjustRightInd w:val="0"/>
        <w:spacing w:after="120"/>
        <w:ind w:firstLine="709"/>
        <w:jc w:val="both"/>
      </w:pPr>
      <w:r>
        <w:t>1. Карта зонирования для всей территории муниципального образования выполняется в масштабе 1: 50000. План зонирования для территории населенных пунктов выполняется в масштабе 1: 10000. План зонирования для отдельных частей территории населенного пункта или других территорий поселения, выполняется в масштабе 1:500 и менее. Графическое описание местоположения территориальной зоны выполняется в масштабе удобном для представления графического материала в зависимости от размеров соответствующей территориальной зоны.</w:t>
      </w:r>
    </w:p>
    <w:p w:rsidR="0087616D" w:rsidRDefault="0087616D" w:rsidP="0087616D">
      <w:pPr>
        <w:autoSpaceDE w:val="0"/>
        <w:autoSpaceDN w:val="0"/>
        <w:adjustRightInd w:val="0"/>
        <w:spacing w:after="120"/>
        <w:ind w:firstLine="709"/>
        <w:jc w:val="both"/>
      </w:pPr>
      <w:r>
        <w:t>2. Территориальные зоны устанавливаются путем их выделения цветом и нанесения буквенно-цифрового кода вида зоны.</w:t>
      </w:r>
    </w:p>
    <w:p w:rsidR="0087616D" w:rsidRDefault="0087616D" w:rsidP="0087616D">
      <w:pPr>
        <w:autoSpaceDE w:val="0"/>
        <w:autoSpaceDN w:val="0"/>
        <w:adjustRightInd w:val="0"/>
        <w:spacing w:after="120"/>
        <w:ind w:firstLine="709"/>
        <w:jc w:val="both"/>
      </w:pPr>
      <w:r>
        <w:t>3. Карта зон с особыми условиями использования территорий для всей территории муниципального образования выполняется в масштабе 1:50000. Карта зон с особыми условиями использования территорий для территории населенных пунктов выполняется в масштабе 1:10000.</w:t>
      </w:r>
    </w:p>
    <w:p w:rsidR="0087616D" w:rsidRDefault="0087616D" w:rsidP="0087616D">
      <w:pPr>
        <w:autoSpaceDE w:val="0"/>
        <w:autoSpaceDN w:val="0"/>
        <w:adjustRightInd w:val="0"/>
        <w:spacing w:after="120"/>
        <w:ind w:firstLine="709"/>
        <w:jc w:val="both"/>
      </w:pPr>
      <w:r>
        <w:t>4. Границы зон с особыми условиями использования территорий указываются путем их выделения цветом и (или) формой линий.</w:t>
      </w:r>
    </w:p>
    <w:p w:rsidR="0087616D" w:rsidRDefault="0087616D" w:rsidP="0087616D">
      <w:pPr>
        <w:autoSpaceDE w:val="0"/>
        <w:autoSpaceDN w:val="0"/>
        <w:adjustRightInd w:val="0"/>
        <w:spacing w:after="120"/>
        <w:ind w:firstLine="709"/>
        <w:jc w:val="both"/>
      </w:pPr>
      <w:r>
        <w:t>5. Карта границ территорий, на которых осуществляется деятельность по их комплексному и устойчивому развитию для всей территории муниципальные образования выполняется в масштабе 1:50000. Карта границ территорий, на которых осуществляется деятельность по их комплексному и устойчивому развитию для территории населенных пунктов выполняется в масштабе 1: 10000.</w:t>
      </w:r>
    </w:p>
    <w:p w:rsidR="0087616D" w:rsidRDefault="0087616D" w:rsidP="0087616D">
      <w:pPr>
        <w:autoSpaceDE w:val="0"/>
        <w:autoSpaceDN w:val="0"/>
        <w:adjustRightInd w:val="0"/>
        <w:spacing w:after="120"/>
        <w:ind w:firstLine="709"/>
        <w:jc w:val="both"/>
        <w:rPr>
          <w:color w:val="FF0000"/>
        </w:rPr>
      </w:pPr>
      <w:r>
        <w:t>6. Границы территорий, на которых осуществляется деятельность по их комплексному и устойчивому развитию указываются замкнутыми линиями определенного цвета.</w:t>
      </w:r>
    </w:p>
    <w:p w:rsidR="0087616D" w:rsidRDefault="0087616D" w:rsidP="0087616D">
      <w:pPr>
        <w:spacing w:after="120"/>
        <w:ind w:firstLine="709"/>
        <w:jc w:val="both"/>
      </w:pPr>
    </w:p>
    <w:p w:rsidR="0087616D" w:rsidRDefault="0087616D" w:rsidP="0087616D">
      <w:pPr>
        <w:spacing w:after="120"/>
        <w:ind w:firstLine="709"/>
        <w:jc w:val="both"/>
      </w:pPr>
      <w:r>
        <w:t>Статья 11. Разработка проекта Карты зонирования и других картографических документов</w:t>
      </w:r>
    </w:p>
    <w:p w:rsidR="0087616D" w:rsidRDefault="0087616D" w:rsidP="0087616D">
      <w:pPr>
        <w:spacing w:after="120"/>
        <w:ind w:firstLine="709"/>
        <w:jc w:val="both"/>
      </w:pPr>
      <w:r>
        <w:t>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городского поселения «</w:t>
      </w:r>
      <w:proofErr w:type="spellStart"/>
      <w:r>
        <w:t>Амазарское</w:t>
      </w:r>
      <w:proofErr w:type="spellEnd"/>
      <w:r>
        <w:t xml:space="preserve">». </w:t>
      </w:r>
    </w:p>
    <w:p w:rsidR="0087616D" w:rsidRDefault="0087616D" w:rsidP="0087616D">
      <w:pPr>
        <w:spacing w:after="120"/>
        <w:ind w:firstLine="709"/>
        <w:jc w:val="both"/>
      </w:pPr>
      <w:r>
        <w:t>2. Администрация муниципального образования городского поселения «</w:t>
      </w:r>
      <w:proofErr w:type="spellStart"/>
      <w:r>
        <w:t>Амазарское</w:t>
      </w:r>
      <w:proofErr w:type="spellEnd"/>
      <w:r>
        <w:t xml:space="preserve">» проверяет проект Карты зонирования и других картографических документов на их соответствие документам территориального планирования. </w:t>
      </w:r>
    </w:p>
    <w:p w:rsidR="0087616D" w:rsidRDefault="0087616D" w:rsidP="0087616D">
      <w:pPr>
        <w:spacing w:after="120"/>
        <w:ind w:firstLine="709"/>
        <w:jc w:val="both"/>
      </w:pPr>
      <w:r>
        <w:t>3. Разработчик (уполномоченный орган) уточняет проект Карты зонирования и других картографических документов с учетом внесенных Администрацией муниципального образования городского поселения «</w:t>
      </w:r>
      <w:proofErr w:type="spellStart"/>
      <w:r>
        <w:t>Амазарское</w:t>
      </w:r>
      <w:proofErr w:type="spellEnd"/>
      <w:r>
        <w:t xml:space="preserve">» замечаний и </w:t>
      </w:r>
      <w:r>
        <w:lastRenderedPageBreak/>
        <w:t>предложений и направляет уточненный проект Карты зонирования и других картографических документов в Администрацию муниципального образования городского поселения «</w:t>
      </w:r>
      <w:proofErr w:type="spellStart"/>
      <w:r>
        <w:t>Амазарское</w:t>
      </w:r>
      <w:proofErr w:type="spellEnd"/>
      <w:r>
        <w:t>».</w:t>
      </w:r>
    </w:p>
    <w:p w:rsidR="0087616D" w:rsidRDefault="0087616D" w:rsidP="0087616D">
      <w:pPr>
        <w:spacing w:after="120"/>
        <w:ind w:firstLine="709"/>
        <w:jc w:val="both"/>
      </w:pPr>
    </w:p>
    <w:p w:rsidR="0087616D" w:rsidRDefault="0087616D" w:rsidP="0087616D">
      <w:pPr>
        <w:spacing w:after="120"/>
        <w:ind w:firstLine="709"/>
        <w:jc w:val="both"/>
      </w:pPr>
      <w:r>
        <w:t>Статья 12. Публичные слушания по проекту Карты зонирования и других картографических документов.</w:t>
      </w:r>
    </w:p>
    <w:p w:rsidR="0087616D" w:rsidRDefault="0087616D" w:rsidP="0087616D">
      <w:pPr>
        <w:spacing w:after="120"/>
        <w:ind w:firstLine="708"/>
        <w:jc w:val="both"/>
        <w:rPr>
          <w:color w:val="FF0000"/>
        </w:rPr>
      </w:pPr>
      <w:r>
        <w:t>1. Публичные слушания по проекту Карты зонирования и других картографических документов проводится в порядке, установленном федеральными законами, в том числе статьями 31 и 33 Градостроительного кодекса Российской Федерации и Уставом муниципального образования.</w:t>
      </w:r>
      <w:r>
        <w:rPr>
          <w:color w:val="FF0000"/>
        </w:rPr>
        <w:t xml:space="preserve"> </w:t>
      </w:r>
    </w:p>
    <w:p w:rsidR="0087616D" w:rsidRDefault="0087616D" w:rsidP="0087616D">
      <w:pPr>
        <w:numPr>
          <w:ilvl w:val="0"/>
          <w:numId w:val="3"/>
        </w:numPr>
        <w:spacing w:after="120"/>
        <w:ind w:left="0" w:firstLine="709"/>
        <w:jc w:val="both"/>
      </w:pPr>
      <w:r>
        <w:t>В течение двух месяцев после объявления публичных слушаний физические и юридические лица могут ознакомиться с содержанием Карты зонирования и других картографических документов и направить в Администрацию городского поселения «</w:t>
      </w:r>
      <w:proofErr w:type="spellStart"/>
      <w:r>
        <w:t>Амазарское</w:t>
      </w:r>
      <w:proofErr w:type="spellEnd"/>
      <w:r>
        <w:t>» свои замечания и предложения к проекту Карты зонирования и других картографических документов.</w:t>
      </w:r>
    </w:p>
    <w:p w:rsidR="0087616D" w:rsidRDefault="0087616D" w:rsidP="0087616D">
      <w:pPr>
        <w:spacing w:after="120"/>
        <w:ind w:firstLine="709"/>
        <w:jc w:val="both"/>
      </w:pPr>
    </w:p>
    <w:p w:rsidR="0087616D" w:rsidRDefault="0087616D" w:rsidP="0087616D">
      <w:pPr>
        <w:spacing w:after="120"/>
        <w:ind w:firstLine="709"/>
        <w:jc w:val="both"/>
      </w:pPr>
      <w:r>
        <w:t>Статья 13. Утверждение Карты зонирования и других картографических документов</w:t>
      </w:r>
    </w:p>
    <w:p w:rsidR="0087616D" w:rsidRDefault="0087616D" w:rsidP="0087616D">
      <w:pPr>
        <w:numPr>
          <w:ilvl w:val="0"/>
          <w:numId w:val="4"/>
        </w:numPr>
        <w:spacing w:after="120"/>
        <w:ind w:left="0" w:firstLine="709"/>
        <w:jc w:val="both"/>
      </w:pPr>
      <w:r>
        <w:t>Разработчик (уполномоченный орган) уточняет проект Карты зонирования и других картографических документов с учетом результатов публичных слушаний,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городского поселения «</w:t>
      </w:r>
      <w:proofErr w:type="spellStart"/>
      <w:r>
        <w:t>Амазарское</w:t>
      </w:r>
      <w:proofErr w:type="spellEnd"/>
      <w:r>
        <w:t>» в составе Правил землепользования и застройки городского поселения «</w:t>
      </w:r>
      <w:proofErr w:type="spellStart"/>
      <w:r>
        <w:t>Амазарское</w:t>
      </w:r>
      <w:proofErr w:type="spellEnd"/>
      <w:r>
        <w:t>».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городского поселения «</w:t>
      </w:r>
      <w:proofErr w:type="spellStart"/>
      <w:r>
        <w:t>Амазарское</w:t>
      </w:r>
      <w:proofErr w:type="spellEnd"/>
      <w:r>
        <w:t>».</w:t>
      </w:r>
    </w:p>
    <w:p w:rsidR="0087616D" w:rsidRDefault="0087616D" w:rsidP="0087616D">
      <w:pPr>
        <w:numPr>
          <w:ilvl w:val="0"/>
          <w:numId w:val="4"/>
        </w:numPr>
        <w:spacing w:after="120"/>
        <w:ind w:left="0" w:firstLine="709"/>
        <w:jc w:val="both"/>
      </w:pPr>
      <w:r>
        <w:t>Решение об утверждении Карты зонирования и других картографических документов принимается в соответствии с регламентом Совета городского поселения «</w:t>
      </w:r>
      <w:proofErr w:type="spellStart"/>
      <w:r>
        <w:t>Амазарское</w:t>
      </w:r>
      <w:proofErr w:type="spellEnd"/>
      <w:r>
        <w:t>». Принятое решение «Об утверждении Карты зонирования (других картографических документов) городского поселения «</w:t>
      </w:r>
      <w:proofErr w:type="spellStart"/>
      <w:r>
        <w:t>Амазарское</w:t>
      </w:r>
      <w:proofErr w:type="spellEnd"/>
      <w:r>
        <w:t>» в составе Правил землепользования и застройки городского поселения «</w:t>
      </w:r>
      <w:proofErr w:type="spellStart"/>
      <w:r>
        <w:t>Амазарское</w:t>
      </w:r>
      <w:proofErr w:type="spellEnd"/>
      <w:r>
        <w:t xml:space="preserve">» публикуется вместе с Картой зонирования и (или) другими картографическими документами, выполненными в соответствующем масштабе.  </w:t>
      </w:r>
    </w:p>
    <w:p w:rsidR="0087616D" w:rsidRDefault="0087616D" w:rsidP="0087616D">
      <w:pPr>
        <w:spacing w:after="120"/>
        <w:ind w:firstLine="709"/>
        <w:jc w:val="both"/>
      </w:pPr>
    </w:p>
    <w:p w:rsidR="0087616D" w:rsidRDefault="0087616D" w:rsidP="0087616D">
      <w:pPr>
        <w:spacing w:after="120"/>
        <w:ind w:firstLine="709"/>
        <w:jc w:val="both"/>
      </w:pPr>
      <w:r>
        <w:t>Статья 14. Порядок реализации Карты зонирования и других картографических документов</w:t>
      </w:r>
    </w:p>
    <w:p w:rsidR="0087616D" w:rsidRDefault="0087616D" w:rsidP="0087616D">
      <w:pPr>
        <w:numPr>
          <w:ilvl w:val="0"/>
          <w:numId w:val="5"/>
        </w:numPr>
        <w:spacing w:after="120"/>
        <w:ind w:left="0" w:firstLine="709"/>
        <w:jc w:val="both"/>
      </w:pPr>
      <w:r>
        <w:t>Реализацию Карты зонирования и других картографических документов обеспечивает Администрация городского поселения «</w:t>
      </w:r>
      <w:proofErr w:type="spellStart"/>
      <w:r>
        <w:t>Амазарское</w:t>
      </w:r>
      <w:proofErr w:type="spellEnd"/>
      <w:r>
        <w:t>» в соответствии с решением об ее утверждении. Реализация карты зонирования осуществляется путем проведения мониторинга (наблюдения) за соответствием градостроительной деятельности, осуществляемой на территории городского поселения «</w:t>
      </w:r>
      <w:proofErr w:type="spellStart"/>
      <w:r>
        <w:t>Амазарское</w:t>
      </w:r>
      <w:proofErr w:type="spellEnd"/>
      <w:r>
        <w:t>» принятой Карте зонирования и другим картографическим документам.</w:t>
      </w:r>
    </w:p>
    <w:p w:rsidR="0087616D" w:rsidRDefault="0087616D" w:rsidP="0087616D">
      <w:pPr>
        <w:numPr>
          <w:ilvl w:val="0"/>
          <w:numId w:val="5"/>
        </w:numPr>
        <w:spacing w:after="120"/>
        <w:ind w:left="0" w:firstLine="709"/>
        <w:jc w:val="both"/>
      </w:pPr>
      <w:r>
        <w:t>Администрация городского поселения «</w:t>
      </w:r>
      <w:proofErr w:type="spellStart"/>
      <w:r>
        <w:t>Амазарское</w:t>
      </w:r>
      <w:proofErr w:type="spellEnd"/>
      <w:r>
        <w:t>» информирует жителей о ходе реализации Карты зонирования и других картографических документов.</w:t>
      </w:r>
    </w:p>
    <w:p w:rsidR="0087616D" w:rsidRDefault="0087616D" w:rsidP="0087616D">
      <w:pPr>
        <w:numPr>
          <w:ilvl w:val="0"/>
          <w:numId w:val="5"/>
        </w:numPr>
        <w:spacing w:after="120"/>
        <w:ind w:left="0" w:firstLine="709"/>
        <w:jc w:val="both"/>
      </w:pPr>
      <w:r>
        <w:t xml:space="preserve">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w:t>
      </w:r>
      <w:r>
        <w:lastRenderedPageBreak/>
        <w:t>и застройки, иные уполномоченные настоящими Правилами органы городского поселения «</w:t>
      </w:r>
      <w:proofErr w:type="spellStart"/>
      <w:r>
        <w:t>Амазарское</w:t>
      </w:r>
      <w:proofErr w:type="spellEnd"/>
      <w:r>
        <w:t>» и разработчик в соответствии с договором, заключаемым с городского поселения «</w:t>
      </w:r>
      <w:proofErr w:type="spellStart"/>
      <w:r>
        <w:t>Амазарское</w:t>
      </w:r>
      <w:proofErr w:type="spellEnd"/>
      <w:r>
        <w:t>».</w:t>
      </w:r>
    </w:p>
    <w:p w:rsidR="0087616D" w:rsidRDefault="0087616D" w:rsidP="0087616D">
      <w:pPr>
        <w:numPr>
          <w:ilvl w:val="0"/>
          <w:numId w:val="5"/>
        </w:numPr>
        <w:spacing w:after="120"/>
        <w:ind w:left="0" w:firstLine="709"/>
        <w:jc w:val="both"/>
      </w:pPr>
      <w:r>
        <w:t>Порядок деятельности по проведению мониторинга (наблюдения) и контроля устанавливается настоящими Правилами.</w:t>
      </w:r>
    </w:p>
    <w:p w:rsidR="0087616D" w:rsidRDefault="0087616D" w:rsidP="0087616D">
      <w:pPr>
        <w:spacing w:after="120"/>
        <w:ind w:left="709"/>
        <w:jc w:val="both"/>
      </w:pPr>
    </w:p>
    <w:p w:rsidR="0087616D" w:rsidRDefault="0087616D" w:rsidP="0087616D">
      <w:pPr>
        <w:spacing w:after="120"/>
        <w:ind w:firstLine="709"/>
        <w:jc w:val="both"/>
      </w:pPr>
      <w:r>
        <w:t>Статья 15. Актуализация Карты зонирования и других картографических документов</w:t>
      </w:r>
    </w:p>
    <w:p w:rsidR="0087616D" w:rsidRDefault="0087616D" w:rsidP="0087616D">
      <w:pPr>
        <w:numPr>
          <w:ilvl w:val="0"/>
          <w:numId w:val="6"/>
        </w:numPr>
        <w:spacing w:after="120"/>
        <w:ind w:left="0" w:firstLine="709"/>
        <w:jc w:val="both"/>
      </w:pPr>
      <w:r>
        <w:t xml:space="preserve">Утвержденная Карта зонирования и другие картографические документы могут актуализироваться путем внесения изменений и дополнений в Карту зонирования и другие картографические документы. Актуализация Карты зонирования и других картографических документов осуществляется в порядке, установленном настоящими Правилами для разработки, публичного обсуждения и утверждения Карты зонирования и других картографических материалов. </w:t>
      </w:r>
    </w:p>
    <w:p w:rsidR="0087616D" w:rsidRDefault="0087616D" w:rsidP="0087616D">
      <w:pPr>
        <w:numPr>
          <w:ilvl w:val="0"/>
          <w:numId w:val="6"/>
        </w:numPr>
        <w:spacing w:after="120"/>
        <w:ind w:left="0" w:firstLine="709"/>
        <w:jc w:val="both"/>
      </w:pPr>
      <w:r>
        <w:t xml:space="preserve">Локальные изменения в Карту зонирования могут осуществляться путем подготовки плана зонирования для соответствующей части территории городского поселения. </w:t>
      </w:r>
    </w:p>
    <w:p w:rsidR="0087616D" w:rsidRDefault="0087616D" w:rsidP="0087616D">
      <w:pPr>
        <w:pStyle w:val="ConsNormal"/>
        <w:widowControl/>
        <w:spacing w:after="120"/>
        <w:ind w:firstLine="709"/>
        <w:jc w:val="both"/>
        <w:rPr>
          <w:rFonts w:ascii="Times New Roman" w:hAnsi="Times New Roman"/>
          <w:sz w:val="24"/>
          <w:szCs w:val="24"/>
        </w:rPr>
      </w:pP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16. Разработка и утверждение градостроительных регламентов, внесение в них изменений</w:t>
      </w:r>
    </w:p>
    <w:p w:rsidR="0087616D" w:rsidRDefault="0087616D" w:rsidP="0087616D">
      <w:pPr>
        <w:pStyle w:val="ConsNormal"/>
        <w:widowControl/>
        <w:numPr>
          <w:ilvl w:val="0"/>
          <w:numId w:val="7"/>
        </w:numPr>
        <w:spacing w:after="120"/>
        <w:jc w:val="both"/>
        <w:rPr>
          <w:rFonts w:ascii="Times New Roman" w:hAnsi="Times New Roman"/>
          <w:sz w:val="24"/>
          <w:szCs w:val="24"/>
        </w:rPr>
      </w:pPr>
      <w:r>
        <w:rPr>
          <w:rFonts w:ascii="Times New Roman" w:hAnsi="Times New Roman"/>
          <w:sz w:val="24"/>
          <w:szCs w:val="24"/>
        </w:rPr>
        <w:t xml:space="preserve">Градостроительные регламенты являются частью настоящих Правил. </w:t>
      </w:r>
    </w:p>
    <w:p w:rsidR="0087616D" w:rsidRDefault="0087616D" w:rsidP="0087616D">
      <w:pPr>
        <w:pStyle w:val="ConsNormal"/>
        <w:widowControl/>
        <w:numPr>
          <w:ilvl w:val="0"/>
          <w:numId w:val="7"/>
        </w:numPr>
        <w:spacing w:after="120"/>
        <w:ind w:left="0" w:firstLine="709"/>
        <w:jc w:val="both"/>
        <w:rPr>
          <w:rFonts w:ascii="Times New Roman" w:hAnsi="Times New Roman"/>
          <w:sz w:val="24"/>
          <w:szCs w:val="24"/>
        </w:rPr>
      </w:pPr>
      <w:r>
        <w:rPr>
          <w:rFonts w:ascii="Times New Roman" w:hAnsi="Times New Roman"/>
          <w:sz w:val="24"/>
          <w:szCs w:val="24"/>
        </w:rPr>
        <w:t>Градостроительные регламенты разрабатываются по заказу Администрации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разработчиком либо уполномоченным на это органом Администрации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и утверждаются Советом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в порядке, установленном настоящими Правилами, регламентом Совета муниципального образования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 и Уставом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w:t>
      </w:r>
    </w:p>
    <w:p w:rsidR="0087616D" w:rsidRDefault="0087616D" w:rsidP="0087616D">
      <w:pPr>
        <w:pStyle w:val="ConsNormal"/>
        <w:widowControl/>
        <w:numPr>
          <w:ilvl w:val="0"/>
          <w:numId w:val="7"/>
        </w:numPr>
        <w:spacing w:after="120"/>
        <w:ind w:left="0" w:firstLine="709"/>
        <w:jc w:val="both"/>
        <w:rPr>
          <w:rFonts w:ascii="Times New Roman" w:hAnsi="Times New Roman"/>
          <w:sz w:val="24"/>
          <w:szCs w:val="24"/>
        </w:rPr>
      </w:pPr>
      <w:r>
        <w:rPr>
          <w:rFonts w:ascii="Times New Roman" w:hAnsi="Times New Roman"/>
          <w:sz w:val="24"/>
          <w:szCs w:val="24"/>
        </w:rPr>
        <w:t>Изменения в градостроительные регламенты вносятся в порядке, установленном для их утверждения.</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 xml:space="preserve">Статья 17. Виды и градостроительные регламенты территориальных зон. </w:t>
      </w:r>
    </w:p>
    <w:p w:rsidR="0087616D" w:rsidRDefault="0087616D" w:rsidP="0087616D">
      <w:pPr>
        <w:autoSpaceDE w:val="0"/>
        <w:autoSpaceDN w:val="0"/>
        <w:adjustRightInd w:val="0"/>
        <w:spacing w:after="120"/>
        <w:ind w:firstLine="709"/>
        <w:jc w:val="both"/>
      </w:pPr>
      <w:r>
        <w:t>1. Территориальные зоны, установленные для городского поселения «</w:t>
      </w:r>
      <w:proofErr w:type="spellStart"/>
      <w:r>
        <w:t>Амазарское</w:t>
      </w:r>
      <w:proofErr w:type="spellEnd"/>
      <w:r>
        <w:t>» включают четыре группы видов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в населенных пунктах.</w:t>
      </w:r>
    </w:p>
    <w:p w:rsidR="0087616D" w:rsidRDefault="0087616D" w:rsidP="0087616D">
      <w:pPr>
        <w:autoSpaceDE w:val="0"/>
        <w:autoSpaceDN w:val="0"/>
        <w:adjustRightInd w:val="0"/>
        <w:spacing w:after="120"/>
        <w:ind w:firstLine="709"/>
        <w:jc w:val="both"/>
      </w:pPr>
      <w:r>
        <w:t xml:space="preserve">2. К первой группе видов территориальных зон отнесены ныне существующие и планируемые: особо охраняемые природные территории,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территории, образованные в границах </w:t>
      </w:r>
      <w:proofErr w:type="spellStart"/>
      <w:r>
        <w:t>водоохранных</w:t>
      </w:r>
      <w:proofErr w:type="spellEnd"/>
      <w:r>
        <w:t xml:space="preserve"> зон поверхностных водных объектов; земли запаса. Для данных территорий указывается буквенный символ - кода исключения из возможного градостроительного использования (И)). Для данной группы видов территориальных зон градостроительные регламенты не устанавливаются. </w:t>
      </w:r>
    </w:p>
    <w:p w:rsidR="0087616D" w:rsidRDefault="0087616D" w:rsidP="0087616D">
      <w:pPr>
        <w:autoSpaceDE w:val="0"/>
        <w:autoSpaceDN w:val="0"/>
        <w:adjustRightInd w:val="0"/>
        <w:spacing w:after="120"/>
        <w:ind w:firstLine="709"/>
        <w:jc w:val="both"/>
      </w:pPr>
      <w:r>
        <w:lastRenderedPageBreak/>
        <w:t>К первой группе зон относятся заповедная и особо охраняемые зоны, а также зоны познавательного туризма и традиционного природопользования, формируемые при специальном зонировании особо охраняемых природных территорий, расположенных на территории городского поселения в соответствии с законодательством об особо охраняемых природных территориях.</w:t>
      </w:r>
    </w:p>
    <w:p w:rsidR="0087616D" w:rsidRDefault="0087616D" w:rsidP="0087616D">
      <w:pPr>
        <w:autoSpaceDE w:val="0"/>
        <w:autoSpaceDN w:val="0"/>
        <w:adjustRightInd w:val="0"/>
        <w:spacing w:after="120"/>
        <w:ind w:firstLine="709"/>
        <w:jc w:val="both"/>
      </w:pPr>
      <w:r>
        <w:t xml:space="preserve">Виды разрешенного использования земельных участков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в данной группе видов территориальных зон следующие: 3.9 (ведение сельского и лесного хозяйства для получения ценных с научной точки зрения образцов растительного и животного мира); 5.2 (размещение временных палаточных лагерей для проведения походов и экскурсий, пеших и конных прогулок, устройство троп и дорожек, осуществление необходимых природоохранных и </w:t>
      </w:r>
      <w:proofErr w:type="spellStart"/>
      <w:r>
        <w:t>природовосстановительных</w:t>
      </w:r>
      <w:proofErr w:type="spellEnd"/>
      <w:r>
        <w:t xml:space="preserve"> мероприятий); 5.3. (обустройство мест охоты и рыбалки, сооружений, необходимых для поддержания поголовья зверей и количества рыбы); 9.0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9.1.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11.1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12.3 (отсутствие хозяйственной деятельности).</w:t>
      </w:r>
    </w:p>
    <w:p w:rsidR="0087616D" w:rsidRDefault="0087616D" w:rsidP="0087616D">
      <w:pPr>
        <w:spacing w:after="120"/>
        <w:ind w:firstLine="709"/>
        <w:jc w:val="both"/>
      </w:pPr>
      <w:r>
        <w:t xml:space="preserve">3. Ко второй группе видов территориальных зон могут быть отнесены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земли лесного фонда. Для данных территорий указывается буквенный символ - кода ограниченного градостроительного использования (ОИ)). Для данной группы видов территориальных зон градостроительные регламенты не устанавливаются. Требования к осуществлению градостроительной деятельности в зонах данных видов регламентируются нормативными правовыми актами Российской Федерации. При расположении земельных участков и (или) объектов капитального строительства в пределах данной территориальной зоны полностью или частично в границах установленных зон с особыми условиями использования территорий (сведения о которых внесены в Единый государственный реестр недвижимости) на указанные участки и объекты распространяются ограничения использования территорий, установленные для указанных зон с особыми условиями использования территорий постановлениями Правительства </w:t>
      </w:r>
      <w:r>
        <w:lastRenderedPageBreak/>
        <w:t>Российской Федерации, принятыми в соответствии с главой 19 Земельного кодекса Российской Федерации.</w:t>
      </w:r>
    </w:p>
    <w:p w:rsidR="0087616D" w:rsidRDefault="0087616D" w:rsidP="0087616D">
      <w:pPr>
        <w:autoSpaceDE w:val="0"/>
        <w:autoSpaceDN w:val="0"/>
        <w:adjustRightInd w:val="0"/>
        <w:spacing w:after="120"/>
        <w:ind w:firstLine="709"/>
        <w:jc w:val="both"/>
      </w:pPr>
      <w:r>
        <w:t>Ко второй группе зон относятся рекреационная зона, хозяйственная зона и зона обслуживания посетителей, формируемые при специальном зонировании особо охраняемых природных территорий, расположенных на территории городского поселения в соответствии с законодательством об особо охраняемых природных территориях.</w:t>
      </w:r>
    </w:p>
    <w:p w:rsidR="0087616D" w:rsidRDefault="0087616D" w:rsidP="0087616D">
      <w:pPr>
        <w:ind w:firstLine="708"/>
        <w:jc w:val="both"/>
      </w:pPr>
      <w:r>
        <w:t xml:space="preserve">Виды разрешенного использования земельных участков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в данной группе видов территориальных зон следующие: 3.9.1.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5.2.1.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6.0, 6.1 (осуществление геологических изысканий; добыча недр открытым (карьеры, отвалы) и закрытым (шахты, скважины) способами); 6.7 (размещение объектов электросетевого хозяйства в зонах предназначенных для оздоровления человека); 7.0 (размещение различного рода путей сообщения и сооружений, используемых для перевозки людей или грузов, либо передачи веществ в границах </w:t>
      </w:r>
      <w:proofErr w:type="spellStart"/>
      <w:r>
        <w:t>водоохранных</w:t>
      </w:r>
      <w:proofErr w:type="spellEnd"/>
      <w:r>
        <w:t xml:space="preserve"> зон); 7.2 (размещение автомобильных дорог вне границ населенного пункта,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в зонах предназначенных для оздоровления человека); 9.2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 9.2.1.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 10.0 (деятельность по заготовке, первичной обработке и вывозу древесины и </w:t>
      </w:r>
      <w:proofErr w:type="spellStart"/>
      <w:r>
        <w:t>недревесных</w:t>
      </w:r>
      <w:proofErr w:type="spellEnd"/>
      <w: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 11.3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p w:rsidR="0087616D" w:rsidRDefault="0087616D" w:rsidP="0087616D">
      <w:pPr>
        <w:spacing w:after="120"/>
        <w:ind w:firstLine="709"/>
        <w:jc w:val="both"/>
      </w:pPr>
      <w:r>
        <w:t xml:space="preserve">4. К третьей группе видов территориальных зон могут быть отнесены территории, расположенные на существующих и планируемых землях промышленности (в </w:t>
      </w:r>
      <w:proofErr w:type="spellStart"/>
      <w:r>
        <w:t>т.ч</w:t>
      </w:r>
      <w:proofErr w:type="spellEnd"/>
      <w:r>
        <w:t xml:space="preserve">. транспорта, энергетики), землях специального назначения; землях сельскохозяйственного </w:t>
      </w:r>
      <w:r>
        <w:lastRenderedPageBreak/>
        <w:t>назначения. Для данных территорий указывается буквенный символ - кода возможного градостроительного использования:</w:t>
      </w:r>
    </w:p>
    <w:p w:rsidR="0087616D" w:rsidRDefault="0087616D" w:rsidP="0087616D">
      <w:pPr>
        <w:numPr>
          <w:ilvl w:val="0"/>
          <w:numId w:val="8"/>
        </w:numPr>
        <w:autoSpaceDE w:val="0"/>
        <w:autoSpaceDN w:val="0"/>
        <w:adjustRightInd w:val="0"/>
        <w:spacing w:after="120"/>
        <w:ind w:left="0" w:firstLine="709"/>
        <w:jc w:val="both"/>
      </w:pPr>
      <w:r>
        <w:t>зоны сельскохозяйственного назначения, используемые в градостроительных целях (СЗ);</w:t>
      </w:r>
    </w:p>
    <w:p w:rsidR="0087616D" w:rsidRDefault="0087616D" w:rsidP="0087616D">
      <w:pPr>
        <w:numPr>
          <w:ilvl w:val="0"/>
          <w:numId w:val="8"/>
        </w:numPr>
        <w:autoSpaceDE w:val="0"/>
        <w:autoSpaceDN w:val="0"/>
        <w:adjustRightInd w:val="0"/>
        <w:spacing w:after="120"/>
        <w:ind w:left="0" w:firstLine="709"/>
        <w:jc w:val="both"/>
      </w:pPr>
      <w:r>
        <w:t xml:space="preserve">зоны промышленности, используемые в градостроительных целях (в </w:t>
      </w:r>
      <w:proofErr w:type="spellStart"/>
      <w:r>
        <w:t>т.ч</w:t>
      </w:r>
      <w:proofErr w:type="spellEnd"/>
      <w:r>
        <w:t>. транспорта и энергетики) (ЗП);</w:t>
      </w:r>
    </w:p>
    <w:p w:rsidR="0087616D" w:rsidRDefault="0087616D" w:rsidP="0087616D">
      <w:pPr>
        <w:numPr>
          <w:ilvl w:val="0"/>
          <w:numId w:val="8"/>
        </w:numPr>
        <w:autoSpaceDE w:val="0"/>
        <w:autoSpaceDN w:val="0"/>
        <w:adjustRightInd w:val="0"/>
        <w:spacing w:after="120"/>
        <w:ind w:left="0" w:firstLine="709"/>
        <w:jc w:val="both"/>
      </w:pPr>
      <w:r>
        <w:t xml:space="preserve">зоны специального назначения, используемые в градостроительных </w:t>
      </w:r>
      <w:proofErr w:type="gramStart"/>
      <w:r>
        <w:t>целях  (</w:t>
      </w:r>
      <w:proofErr w:type="gramEnd"/>
      <w:r>
        <w:t xml:space="preserve">ЗС). </w:t>
      </w:r>
    </w:p>
    <w:p w:rsidR="0087616D" w:rsidRDefault="0087616D" w:rsidP="0087616D">
      <w:pPr>
        <w:spacing w:after="120"/>
        <w:ind w:firstLine="709"/>
        <w:jc w:val="both"/>
      </w:pPr>
      <w:r>
        <w:t xml:space="preserve">Для данной группы видов территориальных зон градостроительные регламенты не устанавливаются. Требования к осуществлению градостроительной деятельности в зонах данных видов регламентируются нормативными правовыми актами Российской Федерации. </w:t>
      </w:r>
    </w:p>
    <w:p w:rsidR="0087616D" w:rsidRDefault="0087616D" w:rsidP="0087616D">
      <w:pPr>
        <w:ind w:firstLine="708"/>
        <w:jc w:val="both"/>
      </w:pPr>
      <w:r>
        <w:t>Виды разрешенного использования земельных участков в зоне СЗ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следующие: 1.0 (ведение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13.1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13.2.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13.3.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p w:rsidR="0087616D" w:rsidRDefault="0087616D" w:rsidP="0087616D">
      <w:pPr>
        <w:pStyle w:val="af9"/>
        <w:spacing w:after="120"/>
        <w:ind w:firstLine="709"/>
      </w:pPr>
      <w:r>
        <w:t>Виды разрешенного использования земельных участков в зоне ЗП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следующие: 4.9.1.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6.0 (Размещение объектов капитального строительства в целях добычи недр, их переработки, изготовления вещей промышленным способом. Содержание данного вида разрешенного использования включает в себя содержание видов разрешенного использования с кодами 6.1-6.11); 7.0 (размещение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7.1 -7.5).</w:t>
      </w:r>
    </w:p>
    <w:p w:rsidR="0087616D" w:rsidRDefault="0087616D" w:rsidP="0087616D">
      <w:pPr>
        <w:shd w:val="clear" w:color="auto" w:fill="FFFFFF"/>
        <w:spacing w:after="120"/>
        <w:ind w:firstLine="708"/>
        <w:jc w:val="both"/>
      </w:pPr>
      <w:r>
        <w:t xml:space="preserve">Виды разрешенного использования земельных участков в зоне ЗС (коды согласно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следующие: 5.2 (размещение временных палаточных лагерей для проведения походов и экскурсий, пеших и конных прогулок, устройство троп и дорожек, осуществление необходимых </w:t>
      </w:r>
      <w:r>
        <w:lastRenderedPageBreak/>
        <w:t xml:space="preserve">природоохранных и </w:t>
      </w:r>
      <w:proofErr w:type="spellStart"/>
      <w:r>
        <w:t>природовосстановительных</w:t>
      </w:r>
      <w:proofErr w:type="spellEnd"/>
      <w:r>
        <w:t xml:space="preserve"> мероприятий); 5.2.1.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5.3. (обустройство мест охоты и рыбалки, сооружений, необходимых для поддержания поголовья зверей и количества рыбы); 8.0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8.1 (размещение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 8.2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 8.4 (размещение объектов капитального строительства для создания мест лишения свободы (следственные изоляторы, тюрьмы, поселения); 11.3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 12.1 (ритуальная деятельность) размещение кладбищ и мест захоронения; размещение соответствующих культовых сооружений; 12.2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87616D" w:rsidRDefault="0087616D" w:rsidP="0087616D">
      <w:pPr>
        <w:autoSpaceDE w:val="0"/>
        <w:autoSpaceDN w:val="0"/>
        <w:adjustRightInd w:val="0"/>
        <w:spacing w:after="120"/>
        <w:ind w:firstLine="709"/>
        <w:jc w:val="both"/>
      </w:pPr>
      <w:r>
        <w:t>5. К четвертой группе видов территориальных зон, установленных для территорий населенных пунктов городского поселения «</w:t>
      </w:r>
      <w:proofErr w:type="spellStart"/>
      <w:r>
        <w:t>Амазарское</w:t>
      </w:r>
      <w:proofErr w:type="spellEnd"/>
      <w:r>
        <w:t>», относятся (с указанием буквенного символа - кода вида разрешенного использования):</w:t>
      </w:r>
    </w:p>
    <w:p w:rsidR="0087616D" w:rsidRDefault="0087616D" w:rsidP="0087616D">
      <w:pPr>
        <w:numPr>
          <w:ilvl w:val="0"/>
          <w:numId w:val="8"/>
        </w:numPr>
        <w:autoSpaceDE w:val="0"/>
        <w:autoSpaceDN w:val="0"/>
        <w:adjustRightInd w:val="0"/>
        <w:spacing w:after="120"/>
        <w:ind w:left="0" w:firstLine="709"/>
        <w:jc w:val="both"/>
      </w:pPr>
      <w:r>
        <w:t>жилые зоны (Ж);</w:t>
      </w:r>
    </w:p>
    <w:p w:rsidR="0087616D" w:rsidRDefault="0087616D" w:rsidP="0087616D">
      <w:pPr>
        <w:numPr>
          <w:ilvl w:val="0"/>
          <w:numId w:val="8"/>
        </w:numPr>
        <w:autoSpaceDE w:val="0"/>
        <w:autoSpaceDN w:val="0"/>
        <w:adjustRightInd w:val="0"/>
        <w:spacing w:after="120"/>
        <w:ind w:left="0" w:firstLine="709"/>
        <w:jc w:val="both"/>
      </w:pPr>
      <w:r>
        <w:t>общественно-деловые зоны (О);</w:t>
      </w:r>
    </w:p>
    <w:p w:rsidR="0087616D" w:rsidRDefault="0087616D" w:rsidP="0087616D">
      <w:pPr>
        <w:numPr>
          <w:ilvl w:val="0"/>
          <w:numId w:val="8"/>
        </w:numPr>
        <w:autoSpaceDE w:val="0"/>
        <w:autoSpaceDN w:val="0"/>
        <w:adjustRightInd w:val="0"/>
        <w:spacing w:after="120"/>
        <w:ind w:left="0" w:firstLine="709"/>
        <w:jc w:val="both"/>
      </w:pPr>
      <w:r>
        <w:t xml:space="preserve">производственные зоны (П); </w:t>
      </w:r>
    </w:p>
    <w:p w:rsidR="0087616D" w:rsidRDefault="0087616D" w:rsidP="0087616D">
      <w:pPr>
        <w:numPr>
          <w:ilvl w:val="0"/>
          <w:numId w:val="8"/>
        </w:numPr>
        <w:autoSpaceDE w:val="0"/>
        <w:autoSpaceDN w:val="0"/>
        <w:adjustRightInd w:val="0"/>
        <w:spacing w:after="120"/>
        <w:ind w:left="0" w:firstLine="709"/>
        <w:jc w:val="both"/>
      </w:pPr>
      <w:r>
        <w:t>зоны инженерной и транспортной инфраструктур (И);</w:t>
      </w:r>
    </w:p>
    <w:p w:rsidR="0087616D" w:rsidRDefault="0087616D" w:rsidP="0087616D">
      <w:pPr>
        <w:numPr>
          <w:ilvl w:val="0"/>
          <w:numId w:val="8"/>
        </w:numPr>
        <w:autoSpaceDE w:val="0"/>
        <w:autoSpaceDN w:val="0"/>
        <w:adjustRightInd w:val="0"/>
        <w:spacing w:after="120"/>
        <w:ind w:left="0" w:firstLine="709"/>
        <w:jc w:val="both"/>
      </w:pPr>
      <w:r>
        <w:t>рекреационные (Р);</w:t>
      </w:r>
    </w:p>
    <w:p w:rsidR="0087616D" w:rsidRDefault="0087616D" w:rsidP="0087616D">
      <w:pPr>
        <w:numPr>
          <w:ilvl w:val="0"/>
          <w:numId w:val="8"/>
        </w:numPr>
        <w:autoSpaceDE w:val="0"/>
        <w:autoSpaceDN w:val="0"/>
        <w:adjustRightInd w:val="0"/>
        <w:spacing w:after="120"/>
        <w:ind w:left="0" w:firstLine="709"/>
        <w:jc w:val="both"/>
      </w:pPr>
      <w:r>
        <w:t>зоны сельскохозяйственного использования (СХ);</w:t>
      </w:r>
    </w:p>
    <w:p w:rsidR="0087616D" w:rsidRDefault="0087616D" w:rsidP="0087616D">
      <w:pPr>
        <w:numPr>
          <w:ilvl w:val="0"/>
          <w:numId w:val="8"/>
        </w:numPr>
        <w:autoSpaceDE w:val="0"/>
        <w:autoSpaceDN w:val="0"/>
        <w:adjustRightInd w:val="0"/>
        <w:spacing w:after="120"/>
        <w:ind w:left="0" w:firstLine="709"/>
        <w:jc w:val="both"/>
      </w:pPr>
      <w:r>
        <w:lastRenderedPageBreak/>
        <w:t>специального назначения (С);</w:t>
      </w:r>
    </w:p>
    <w:p w:rsidR="0087616D" w:rsidRDefault="0087616D" w:rsidP="0087616D">
      <w:pPr>
        <w:numPr>
          <w:ilvl w:val="0"/>
          <w:numId w:val="8"/>
        </w:numPr>
        <w:autoSpaceDE w:val="0"/>
        <w:autoSpaceDN w:val="0"/>
        <w:adjustRightInd w:val="0"/>
        <w:spacing w:after="120"/>
        <w:ind w:left="0" w:firstLine="709"/>
        <w:jc w:val="both"/>
      </w:pPr>
      <w:r>
        <w:t>военных объектов и иных режимных территорий (В).</w:t>
      </w:r>
    </w:p>
    <w:p w:rsidR="0087616D" w:rsidRDefault="0087616D" w:rsidP="0087616D">
      <w:pPr>
        <w:spacing w:after="120"/>
        <w:ind w:firstLine="708"/>
        <w:jc w:val="both"/>
      </w:pPr>
      <w:r>
        <w:t xml:space="preserve">6. Для территориальных зон четвертой группы видов градостроительные регламенты (с указанием видов разрешенного использования) устанавливаются статьями 21-28 настоящих Правил. Градостроительные регламенты территориальных зон включают виды разрешенного использования зон в соответствии с установленной настоящими Правилами классификацией (соответствующей Классификатору видов разрешенного использования земельных участков, утверждаемому в соответствии со статьей 7 Земельного кодекса Российской Федерации), а также предельные размеры земельных участков и предельные параметры разрешенного строительства, если иное не предусмотрено законодательством и настоящими Правилами. </w:t>
      </w:r>
    </w:p>
    <w:p w:rsidR="0087616D" w:rsidRDefault="0087616D" w:rsidP="0087616D">
      <w:pPr>
        <w:spacing w:after="120"/>
        <w:ind w:firstLine="708"/>
        <w:jc w:val="both"/>
      </w:pPr>
      <w:r>
        <w:t>7.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как градостроительные ограничения, устанавливаемые настоящими Правилами, не могут воспроизводить аналогичные требования, устанавливаемые нормами федерального законодательства и правовыми актами органов государственной власти Забайкальского края.</w:t>
      </w:r>
    </w:p>
    <w:p w:rsidR="0087616D" w:rsidRDefault="0087616D" w:rsidP="0087616D">
      <w:pPr>
        <w:spacing w:after="120"/>
        <w:ind w:firstLine="708"/>
        <w:jc w:val="both"/>
        <w:rPr>
          <w:szCs w:val="20"/>
        </w:rPr>
      </w:pPr>
      <w:r>
        <w:t>8. Владельцы недвижимости имеют право самостоятельно выбирать предусмотренные для данной территориальной зоны виды разрешенного использования недвижимости и обращаться в органы местного самоуправления по вопросу изменения вида территориальной зоны (внесения изменений в Карту зонирования).</w:t>
      </w:r>
      <w:r>
        <w:rPr>
          <w:szCs w:val="20"/>
        </w:rPr>
        <w:t xml:space="preserve"> </w:t>
      </w:r>
    </w:p>
    <w:p w:rsidR="0087616D" w:rsidRDefault="0087616D" w:rsidP="0087616D">
      <w:pPr>
        <w:spacing w:after="120"/>
        <w:jc w:val="both"/>
      </w:pPr>
      <w:r>
        <w:tab/>
      </w:r>
    </w:p>
    <w:p w:rsidR="0087616D" w:rsidRDefault="0087616D" w:rsidP="0087616D">
      <w:pPr>
        <w:spacing w:after="120"/>
        <w:ind w:firstLine="708"/>
        <w:jc w:val="both"/>
      </w:pPr>
      <w:r>
        <w:t>Статья 18.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7616D" w:rsidRDefault="0087616D" w:rsidP="0087616D">
      <w:pPr>
        <w:numPr>
          <w:ilvl w:val="0"/>
          <w:numId w:val="9"/>
        </w:numPr>
        <w:spacing w:after="120"/>
        <w:ind w:left="0" w:firstLine="709"/>
        <w:jc w:val="both"/>
      </w:pPr>
      <w:r>
        <w:t>Для некоторых видов территориальных зон градостроительными регламентами могут устанавливаться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том числе: их минимальная площадь земельного участка, м</w:t>
      </w:r>
      <w:r>
        <w:rPr>
          <w:bCs/>
        </w:rPr>
        <w:t>инимальная длина стороны земельного участка по уличному фронту, минимальная ширина/глубина земельного участка, м</w:t>
      </w:r>
      <w:r>
        <w:rPr>
          <w:szCs w:val="20"/>
        </w:rPr>
        <w:t>аксимальный</w:t>
      </w:r>
      <w:r>
        <w:t xml:space="preserve"> процент застройки земельного участка, минимальный процент озеленения, максимальная высота здания</w:t>
      </w:r>
      <w:r>
        <w:rPr>
          <w:szCs w:val="20"/>
        </w:rPr>
        <w:t>, максимальная высота оград (заборов).</w:t>
      </w:r>
    </w:p>
    <w:p w:rsidR="0087616D" w:rsidRDefault="0087616D" w:rsidP="0087616D">
      <w:pPr>
        <w:pStyle w:val="ConsNormal"/>
        <w:widowControl/>
        <w:spacing w:after="120"/>
        <w:ind w:firstLine="709"/>
        <w:jc w:val="both"/>
        <w:rPr>
          <w:rFonts w:ascii="Times New Roman" w:hAnsi="Times New Roman"/>
          <w:sz w:val="24"/>
          <w:szCs w:val="24"/>
        </w:rPr>
      </w:pP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19.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7616D" w:rsidRDefault="0087616D" w:rsidP="0087616D">
      <w:pPr>
        <w:pStyle w:val="ConsNormal"/>
        <w:widowControl/>
        <w:numPr>
          <w:ilvl w:val="0"/>
          <w:numId w:val="10"/>
        </w:numPr>
        <w:spacing w:after="120"/>
        <w:ind w:left="0" w:firstLine="709"/>
        <w:jc w:val="both"/>
        <w:rPr>
          <w:rFonts w:ascii="Times New Roman" w:hAnsi="Times New Roman"/>
          <w:sz w:val="24"/>
          <w:szCs w:val="24"/>
        </w:rPr>
      </w:pPr>
      <w:r>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составе градостроительного регламента для четвертой группы видов зон, в случае если данные территориальные зоны находятся в границах территорий, на которых осуществляется деятельность по их комплексному и устойчивому развитию.</w:t>
      </w:r>
    </w:p>
    <w:p w:rsidR="0087616D" w:rsidRDefault="0087616D" w:rsidP="0087616D">
      <w:pPr>
        <w:pStyle w:val="ConsNormal"/>
        <w:widowControl/>
        <w:numPr>
          <w:ilvl w:val="0"/>
          <w:numId w:val="10"/>
        </w:numPr>
        <w:spacing w:after="120"/>
        <w:ind w:left="0" w:firstLine="709"/>
        <w:jc w:val="both"/>
        <w:rPr>
          <w:rFonts w:ascii="Times New Roman" w:hAnsi="Times New Roman"/>
          <w:sz w:val="24"/>
          <w:szCs w:val="24"/>
        </w:rPr>
      </w:pPr>
      <w:r>
        <w:rPr>
          <w:rFonts w:ascii="Times New Roman" w:hAnsi="Times New Roman"/>
          <w:sz w:val="24"/>
          <w:szCs w:val="24"/>
        </w:rPr>
        <w:t xml:space="preserve">Расчетные показатели определяются в соответствии с генеральным планом городского поселения и утвержденными нормативами градостроительного проектирования объектов капитального строительства регионального и местного значения (района и </w:t>
      </w:r>
      <w:r>
        <w:rPr>
          <w:rFonts w:ascii="Times New Roman" w:hAnsi="Times New Roman"/>
          <w:sz w:val="24"/>
          <w:szCs w:val="24"/>
        </w:rPr>
        <w:lastRenderedPageBreak/>
        <w:t xml:space="preserve">поселения), расположенных в соответствующих территориальных зонах, согласно главе 3.1. Градостроительного кодекса Российской Федерации. </w:t>
      </w:r>
    </w:p>
    <w:p w:rsidR="0087616D" w:rsidRDefault="0087616D" w:rsidP="0087616D">
      <w:pPr>
        <w:pStyle w:val="ConsNormal"/>
        <w:widowControl/>
        <w:spacing w:after="120"/>
        <w:ind w:firstLine="709"/>
        <w:jc w:val="both"/>
        <w:rPr>
          <w:rFonts w:ascii="Times New Roman" w:hAnsi="Times New Roman"/>
          <w:sz w:val="24"/>
          <w:szCs w:val="24"/>
        </w:rPr>
      </w:pP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Статья 20. Учет и хранение документов градостроительного зонирования</w:t>
      </w:r>
    </w:p>
    <w:p w:rsidR="0087616D" w:rsidRDefault="0087616D" w:rsidP="0087616D">
      <w:pPr>
        <w:pStyle w:val="ConsNormal"/>
        <w:widowControl/>
        <w:spacing w:after="120"/>
        <w:ind w:firstLine="709"/>
        <w:jc w:val="both"/>
        <w:rPr>
          <w:rFonts w:ascii="Times New Roman" w:hAnsi="Times New Roman"/>
          <w:sz w:val="24"/>
          <w:szCs w:val="24"/>
        </w:rPr>
      </w:pPr>
      <w:r>
        <w:rPr>
          <w:rFonts w:ascii="Times New Roman" w:hAnsi="Times New Roman"/>
          <w:sz w:val="24"/>
          <w:szCs w:val="24"/>
        </w:rPr>
        <w:t>1. Утвержденные в установленном порядке настоящие Правила, а также все внесенные в них изменения и дополнения подлежат учету и хранению в информационной системе обеспечения градостроительной деятельности муниципального образования городского поселения «</w:t>
      </w:r>
      <w:proofErr w:type="spellStart"/>
      <w:r>
        <w:rPr>
          <w:rFonts w:ascii="Times New Roman" w:hAnsi="Times New Roman"/>
          <w:sz w:val="24"/>
          <w:szCs w:val="24"/>
        </w:rPr>
        <w:t>Амазарское</w:t>
      </w:r>
      <w:proofErr w:type="spellEnd"/>
      <w:r>
        <w:rPr>
          <w:rFonts w:ascii="Times New Roman" w:hAnsi="Times New Roman"/>
          <w:sz w:val="24"/>
          <w:szCs w:val="24"/>
        </w:rPr>
        <w:t>».</w:t>
      </w:r>
    </w:p>
    <w:p w:rsidR="0087616D" w:rsidRDefault="0087616D" w:rsidP="0087616D"/>
    <w:p w:rsidR="0087616D" w:rsidRDefault="0087616D" w:rsidP="0087616D">
      <w:pPr>
        <w:pStyle w:val="3"/>
        <w:spacing w:after="120"/>
        <w:ind w:firstLine="709"/>
        <w:rPr>
          <w:rFonts w:ascii="Times New Roman" w:hAnsi="Times New Roman"/>
          <w:szCs w:val="24"/>
        </w:rPr>
      </w:pPr>
      <w:r>
        <w:rPr>
          <w:rFonts w:ascii="Times New Roman" w:hAnsi="Times New Roman"/>
          <w:szCs w:val="24"/>
        </w:rPr>
        <w:t>Глава 3. Градостроительные регламенты территориальных зон (с указанием видов разрешенного использования</w:t>
      </w:r>
      <w:r>
        <w:rPr>
          <w:rFonts w:ascii="Times New Roman" w:hAnsi="Times New Roman"/>
          <w:szCs w:val="24"/>
          <w:lang w:val="ru-RU"/>
        </w:rPr>
        <w:t xml:space="preserve"> и разрешенных параметров земельных участков и их застройки</w:t>
      </w:r>
      <w:r>
        <w:rPr>
          <w:rFonts w:ascii="Times New Roman" w:hAnsi="Times New Roman"/>
          <w:szCs w:val="24"/>
        </w:rPr>
        <w:t>).</w:t>
      </w:r>
    </w:p>
    <w:p w:rsidR="0087616D" w:rsidRDefault="0087616D" w:rsidP="0087616D">
      <w:pPr>
        <w:pStyle w:val="ac"/>
        <w:spacing w:after="120"/>
        <w:ind w:firstLine="709"/>
        <w:jc w:val="both"/>
        <w:rPr>
          <w:b w:val="0"/>
          <w:lang w:val="ru-RU"/>
        </w:rPr>
      </w:pPr>
      <w:r>
        <w:rPr>
          <w:b w:val="0"/>
        </w:rPr>
        <w:t>Статья 2</w:t>
      </w:r>
      <w:r>
        <w:rPr>
          <w:b w:val="0"/>
          <w:lang w:val="ru-RU"/>
        </w:rPr>
        <w:t>1</w:t>
      </w:r>
      <w:r>
        <w:rPr>
          <w:b w:val="0"/>
        </w:rPr>
        <w:t>. Жилые зоны</w:t>
      </w:r>
      <w:r>
        <w:rPr>
          <w:b w:val="0"/>
          <w:lang w:val="ru-RU"/>
        </w:rPr>
        <w:t>,</w:t>
      </w:r>
      <w:r>
        <w:rPr>
          <w:b w:val="0"/>
        </w:rPr>
        <w:t xml:space="preserve"> виды разрешенного использования земельных участков</w:t>
      </w:r>
      <w:r>
        <w:rPr>
          <w:b w:val="0"/>
          <w:lang w:val="ru-RU"/>
        </w:rPr>
        <w:t xml:space="preserve"> и разрешенные параметры земельных участков и их застройки</w:t>
      </w:r>
    </w:p>
    <w:p w:rsidR="0087616D" w:rsidRDefault="0087616D" w:rsidP="0087616D">
      <w:pPr>
        <w:pStyle w:val="ac"/>
        <w:numPr>
          <w:ilvl w:val="0"/>
          <w:numId w:val="11"/>
        </w:numPr>
        <w:spacing w:after="120"/>
        <w:ind w:left="0" w:firstLine="709"/>
        <w:jc w:val="both"/>
        <w:rPr>
          <w:b w:val="0"/>
        </w:rPr>
      </w:pPr>
      <w:r>
        <w:rPr>
          <w:b w:val="0"/>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87616D" w:rsidRDefault="0087616D" w:rsidP="0087616D">
      <w:pPr>
        <w:spacing w:after="120"/>
        <w:ind w:firstLine="709"/>
        <w:jc w:val="both"/>
      </w:pPr>
      <w:r>
        <w:t xml:space="preserve">К жилым зонам относятся: </w:t>
      </w:r>
    </w:p>
    <w:p w:rsidR="0087616D" w:rsidRDefault="0087616D" w:rsidP="0087616D">
      <w:pPr>
        <w:pStyle w:val="33"/>
        <w:spacing w:after="120" w:line="240" w:lineRule="auto"/>
        <w:ind w:firstLine="0"/>
      </w:pPr>
      <w:r>
        <w:rPr>
          <w:b/>
        </w:rPr>
        <w:t xml:space="preserve">Зона застройки </w:t>
      </w:r>
      <w:proofErr w:type="spellStart"/>
      <w:r>
        <w:rPr>
          <w:b/>
        </w:rPr>
        <w:t>среднеэтажными</w:t>
      </w:r>
      <w:proofErr w:type="spellEnd"/>
      <w:r>
        <w:rPr>
          <w:b/>
        </w:rPr>
        <w:t xml:space="preserve"> жилыми домами блокированной застройки и многоквартирными жилыми домами (Ж2)</w:t>
      </w:r>
      <w:r>
        <w:t xml:space="preserve"> - используется преимущественно для размещения многоквартирных жилых домов низкой и средней этажности (от 2 до </w:t>
      </w:r>
      <w:r>
        <w:rPr>
          <w:lang w:val="ru-RU"/>
        </w:rPr>
        <w:t>8</w:t>
      </w:r>
      <w:r>
        <w:t xml:space="preserve"> этажей) в населенных пунктах: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6970"/>
        <w:gridCol w:w="388"/>
      </w:tblGrid>
      <w:tr w:rsidR="0087616D" w:rsidTr="0087616D">
        <w:trPr>
          <w:trHeight w:val="150"/>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pStyle w:val="4"/>
              <w:spacing w:after="0" w:line="256" w:lineRule="auto"/>
              <w:rPr>
                <w:b w:val="0"/>
                <w:sz w:val="24"/>
                <w:szCs w:val="24"/>
                <w:lang w:val="ru-RU" w:eastAsia="en-US"/>
              </w:rPr>
            </w:pPr>
            <w:r>
              <w:rPr>
                <w:b w:val="0"/>
                <w:sz w:val="24"/>
                <w:szCs w:val="24"/>
                <w:lang w:val="ru-RU" w:eastAsia="en-US"/>
              </w:rPr>
              <w:t>Таблица 1</w:t>
            </w:r>
          </w:p>
          <w:p w:rsidR="0087616D" w:rsidRDefault="0087616D">
            <w:pPr>
              <w:shd w:val="clear" w:color="auto" w:fill="FFFFFF"/>
              <w:spacing w:line="256" w:lineRule="auto"/>
              <w:jc w:val="both"/>
              <w:rPr>
                <w:snapToGrid w:val="0"/>
                <w:lang w:eastAsia="en-US"/>
              </w:rPr>
            </w:pPr>
            <w:r>
              <w:rPr>
                <w:snapToGrid w:val="0"/>
                <w:lang w:eastAsia="en-US"/>
              </w:rPr>
              <w:t xml:space="preserve">О - основные виды использования, не </w:t>
            </w:r>
            <w:proofErr w:type="gramStart"/>
            <w:r>
              <w:rPr>
                <w:snapToGrid w:val="0"/>
                <w:lang w:eastAsia="en-US"/>
              </w:rPr>
              <w:t>требующие  получения</w:t>
            </w:r>
            <w:proofErr w:type="gramEnd"/>
            <w:r>
              <w:rPr>
                <w:snapToGrid w:val="0"/>
                <w:lang w:eastAsia="en-US"/>
              </w:rPr>
              <w:t xml:space="preserve"> зонального разрешения, </w:t>
            </w:r>
          </w:p>
          <w:p w:rsidR="0087616D" w:rsidRDefault="0087616D">
            <w:pPr>
              <w:shd w:val="clear" w:color="auto" w:fill="FFFFFF"/>
              <w:spacing w:line="256" w:lineRule="auto"/>
              <w:jc w:val="both"/>
              <w:rPr>
                <w:snapToGrid w:val="0"/>
                <w:lang w:eastAsia="en-US"/>
              </w:rPr>
            </w:pPr>
            <w:r>
              <w:rPr>
                <w:snapToGrid w:val="0"/>
                <w:lang w:eastAsia="en-US"/>
              </w:rPr>
              <w:t xml:space="preserve">С – условно разрешенные виды использования, требующие получения зонального разрешения, </w:t>
            </w:r>
          </w:p>
          <w:p w:rsidR="0087616D" w:rsidRDefault="0087616D">
            <w:pPr>
              <w:shd w:val="clear" w:color="auto" w:fill="FFFFFF"/>
              <w:spacing w:line="256" w:lineRule="auto"/>
              <w:jc w:val="both"/>
              <w:rPr>
                <w:color w:val="000000"/>
                <w:lang w:eastAsia="en-US"/>
              </w:rPr>
            </w:pPr>
            <w:r>
              <w:rPr>
                <w:snapToGrid w:val="0"/>
                <w:lang w:eastAsia="en-US"/>
              </w:rPr>
              <w:t>-  - виды использования, на которые не может быть получено зональное разрешение.</w:t>
            </w:r>
            <w:r>
              <w:rPr>
                <w:noProof/>
              </w:rPr>
              <mc:AlternateContent>
                <mc:Choice Requires="wps">
                  <w:drawing>
                    <wp:inline distT="0" distB="0" distL="0" distR="0" wp14:anchorId="748096BE" wp14:editId="0423EFA9">
                      <wp:extent cx="8255" cy="93345"/>
                      <wp:effectExtent l="0" t="0" r="1270" b="1905"/>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73E4A" id="Прямоугольник 6" o:spid="_x0000_s1026" style="width:.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" filled="f" stroked="f">
                      <o:lock v:ext="edit" aspectratio="t"/>
                      <w10:anchorlock/>
                    </v:rect>
                  </w:pict>
                </mc:Fallback>
              </mc:AlternateContent>
            </w:r>
          </w:p>
        </w:tc>
      </w:tr>
      <w:tr w:rsidR="0087616D" w:rsidTr="0087616D">
        <w:trPr>
          <w:trHeight w:val="285"/>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color w:val="000000"/>
                <w:lang w:eastAsia="en-US"/>
              </w:rPr>
            </w:pPr>
            <w:r>
              <w:rPr>
                <w:bCs/>
                <w:lang w:eastAsia="en-US"/>
              </w:rPr>
              <w:t>Виды разрешенного использования</w:t>
            </w:r>
            <w:r>
              <w:rPr>
                <w:lang w:eastAsia="en-US"/>
              </w:rPr>
              <w:t> </w:t>
            </w:r>
          </w:p>
        </w:tc>
      </w:tr>
      <w:tr w:rsidR="0087616D" w:rsidTr="0087616D">
        <w:trPr>
          <w:trHeight w:val="570"/>
        </w:trPr>
        <w:tc>
          <w:tcPr>
            <w:tcW w:w="95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color w:val="222222"/>
                <w:shd w:val="clear" w:color="auto" w:fill="FFFFFF"/>
                <w:lang w:eastAsia="en-US"/>
              </w:rPr>
              <w:t xml:space="preserve">Для индивидуального жилищного строительства. </w:t>
            </w:r>
            <w:r>
              <w:rPr>
                <w:lang w:eastAsia="en-US"/>
              </w:rPr>
              <w:t>(2.1.)</w:t>
            </w:r>
          </w:p>
        </w:tc>
        <w:tc>
          <w:tcPr>
            <w:tcW w:w="27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выращивание сельскохозяйственных культур;</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индивидуальных гаражей и хозяйственных построек</w:t>
            </w:r>
          </w:p>
        </w:tc>
        <w:tc>
          <w:tcPr>
            <w:tcW w:w="129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1262"/>
        </w:trPr>
        <w:tc>
          <w:tcPr>
            <w:tcW w:w="95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color w:val="222222"/>
                <w:shd w:val="clear" w:color="auto" w:fill="FFFFFF"/>
                <w:lang w:eastAsia="en-US"/>
              </w:rPr>
              <w:lastRenderedPageBreak/>
              <w:t>Малоэтажная многоквартирная жилая застройка (2.1.1.)</w:t>
            </w:r>
          </w:p>
        </w:tc>
        <w:tc>
          <w:tcPr>
            <w:tcW w:w="27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малоэтажных многоквартирных домов (многоквартирные дома высотой до 4 этажей, включая мансардный);</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9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1262"/>
        </w:trPr>
        <w:tc>
          <w:tcPr>
            <w:tcW w:w="95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Блокированная жилая застройка (2.3)</w:t>
            </w:r>
          </w:p>
        </w:tc>
        <w:tc>
          <w:tcPr>
            <w:tcW w:w="27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29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95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proofErr w:type="spellStart"/>
            <w:r>
              <w:rPr>
                <w:lang w:eastAsia="en-US"/>
              </w:rPr>
              <w:t>Среднеэтажная</w:t>
            </w:r>
            <w:proofErr w:type="spellEnd"/>
            <w:r>
              <w:rPr>
                <w:lang w:eastAsia="en-US"/>
              </w:rPr>
              <w:t xml:space="preserve"> жилая застройка (2.5)</w:t>
            </w:r>
          </w:p>
        </w:tc>
        <w:tc>
          <w:tcPr>
            <w:tcW w:w="27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многоквартирных домов этажностью не выше восьми этажей;</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благоустройство и озеленение;</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подземных гаражей и автостоянок;</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обустройство спортивных и детских площадок, площадок для отдыха;</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29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95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rPr>
                <w:lang w:eastAsia="en-US"/>
              </w:rPr>
            </w:pPr>
            <w:r>
              <w:rPr>
                <w:lang w:eastAsia="en-US"/>
              </w:rPr>
              <w:t>Обслуживание жилой застройки. (2.7.)</w:t>
            </w:r>
          </w:p>
        </w:tc>
        <w:tc>
          <w:tcPr>
            <w:tcW w:w="27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shd w:val="clear" w:color="auto" w:fill="FFFFFF"/>
                <w:lang w:eastAsia="en-US"/>
              </w:rPr>
              <w:t xml:space="preserve">Размещение объектов капитального строительства, размещение которых предусмотрено видами разрешенного использования с кодами </w:t>
            </w:r>
            <w:hyperlink r:id="rId6" w:anchor="block_1032" w:history="1">
              <w:r>
                <w:rPr>
                  <w:rStyle w:val="a4"/>
                  <w:rFonts w:ascii="Times New Roman" w:hAnsi="Times New Roman"/>
                  <w:shd w:val="clear" w:color="auto" w:fill="FFFFFF"/>
                  <w:lang w:eastAsia="en-US"/>
                </w:rPr>
                <w:t>3.2</w:t>
              </w:r>
            </w:hyperlink>
            <w:r>
              <w:rPr>
                <w:shd w:val="clear" w:color="auto" w:fill="FFFFFF"/>
                <w:lang w:eastAsia="en-US"/>
              </w:rPr>
              <w:t>, </w:t>
            </w:r>
            <w:hyperlink r:id="rId7" w:anchor="block_1033" w:history="1">
              <w:r>
                <w:rPr>
                  <w:rStyle w:val="a4"/>
                  <w:rFonts w:ascii="Times New Roman" w:hAnsi="Times New Roman"/>
                  <w:shd w:val="clear" w:color="auto" w:fill="FFFFFF"/>
                  <w:lang w:eastAsia="en-US"/>
                </w:rPr>
                <w:t>3.3</w:t>
              </w:r>
            </w:hyperlink>
            <w:r>
              <w:rPr>
                <w:shd w:val="clear" w:color="auto" w:fill="FFFFFF"/>
                <w:lang w:eastAsia="en-US"/>
              </w:rPr>
              <w:t>, </w:t>
            </w:r>
            <w:hyperlink r:id="rId8" w:anchor="block_1034" w:history="1">
              <w:r>
                <w:rPr>
                  <w:rStyle w:val="a4"/>
                  <w:rFonts w:ascii="Times New Roman" w:hAnsi="Times New Roman"/>
                  <w:shd w:val="clear" w:color="auto" w:fill="FFFFFF"/>
                  <w:lang w:eastAsia="en-US"/>
                </w:rPr>
                <w:t>3.4</w:t>
              </w:r>
            </w:hyperlink>
            <w:r>
              <w:rPr>
                <w:shd w:val="clear" w:color="auto" w:fill="FFFFFF"/>
                <w:lang w:eastAsia="en-US"/>
              </w:rPr>
              <w:t>, </w:t>
            </w:r>
            <w:hyperlink r:id="rId9" w:anchor="block_10341" w:history="1">
              <w:r>
                <w:rPr>
                  <w:rStyle w:val="a4"/>
                  <w:rFonts w:ascii="Times New Roman" w:hAnsi="Times New Roman"/>
                  <w:shd w:val="clear" w:color="auto" w:fill="FFFFFF"/>
                  <w:lang w:eastAsia="en-US"/>
                </w:rPr>
                <w:t>3.4.1</w:t>
              </w:r>
            </w:hyperlink>
            <w:r>
              <w:rPr>
                <w:shd w:val="clear" w:color="auto" w:fill="FFFFFF"/>
                <w:lang w:eastAsia="en-US"/>
              </w:rPr>
              <w:t>, </w:t>
            </w:r>
            <w:hyperlink r:id="rId10" w:anchor="block_10351" w:history="1">
              <w:r>
                <w:rPr>
                  <w:rStyle w:val="a4"/>
                  <w:rFonts w:ascii="Times New Roman" w:hAnsi="Times New Roman"/>
                  <w:shd w:val="clear" w:color="auto" w:fill="FFFFFF"/>
                  <w:lang w:eastAsia="en-US"/>
                </w:rPr>
                <w:t>3.5.1</w:t>
              </w:r>
            </w:hyperlink>
            <w:r>
              <w:rPr>
                <w:shd w:val="clear" w:color="auto" w:fill="FFFFFF"/>
                <w:lang w:eastAsia="en-US"/>
              </w:rPr>
              <w:t>, </w:t>
            </w:r>
            <w:hyperlink r:id="rId11" w:anchor="block_1036" w:history="1">
              <w:r>
                <w:rPr>
                  <w:rStyle w:val="a4"/>
                  <w:rFonts w:ascii="Times New Roman" w:hAnsi="Times New Roman"/>
                  <w:shd w:val="clear" w:color="auto" w:fill="FFFFFF"/>
                  <w:lang w:eastAsia="en-US"/>
                </w:rPr>
                <w:t>3.6</w:t>
              </w:r>
            </w:hyperlink>
            <w:r>
              <w:rPr>
                <w:shd w:val="clear" w:color="auto" w:fill="FFFFFF"/>
                <w:lang w:eastAsia="en-US"/>
              </w:rPr>
              <w:t>, </w:t>
            </w:r>
            <w:hyperlink r:id="rId12" w:anchor="block_1037" w:history="1">
              <w:r>
                <w:rPr>
                  <w:rStyle w:val="a4"/>
                  <w:rFonts w:ascii="Times New Roman" w:hAnsi="Times New Roman"/>
                  <w:shd w:val="clear" w:color="auto" w:fill="FFFFFF"/>
                  <w:lang w:eastAsia="en-US"/>
                </w:rPr>
                <w:t>3.7</w:t>
              </w:r>
            </w:hyperlink>
            <w:r>
              <w:rPr>
                <w:shd w:val="clear" w:color="auto" w:fill="FFFFFF"/>
                <w:lang w:eastAsia="en-US"/>
              </w:rPr>
              <w:t>, </w:t>
            </w:r>
            <w:hyperlink r:id="rId13" w:anchor="block_103101" w:history="1">
              <w:r>
                <w:rPr>
                  <w:rStyle w:val="a4"/>
                  <w:rFonts w:ascii="Times New Roman" w:hAnsi="Times New Roman"/>
                  <w:shd w:val="clear" w:color="auto" w:fill="FFFFFF"/>
                  <w:lang w:eastAsia="en-US"/>
                </w:rPr>
                <w:t>3.10.1</w:t>
              </w:r>
            </w:hyperlink>
            <w:r>
              <w:rPr>
                <w:shd w:val="clear" w:color="auto" w:fill="FFFFFF"/>
                <w:lang w:eastAsia="en-US"/>
              </w:rPr>
              <w:t>, </w:t>
            </w:r>
            <w:hyperlink r:id="rId14" w:anchor="block_1041" w:history="1">
              <w:r>
                <w:rPr>
                  <w:rStyle w:val="a4"/>
                  <w:rFonts w:ascii="Times New Roman" w:hAnsi="Times New Roman"/>
                  <w:shd w:val="clear" w:color="auto" w:fill="FFFFFF"/>
                  <w:lang w:eastAsia="en-US"/>
                </w:rPr>
                <w:t>4.1</w:t>
              </w:r>
            </w:hyperlink>
            <w:r>
              <w:rPr>
                <w:shd w:val="clear" w:color="auto" w:fill="FFFFFF"/>
                <w:lang w:eastAsia="en-US"/>
              </w:rPr>
              <w:t>, </w:t>
            </w:r>
            <w:hyperlink r:id="rId15" w:anchor="block_1043" w:history="1">
              <w:r>
                <w:rPr>
                  <w:rStyle w:val="a4"/>
                  <w:rFonts w:ascii="Times New Roman" w:hAnsi="Times New Roman"/>
                  <w:shd w:val="clear" w:color="auto" w:fill="FFFFFF"/>
                  <w:lang w:eastAsia="en-US"/>
                </w:rPr>
                <w:t>4.3</w:t>
              </w:r>
            </w:hyperlink>
            <w:r>
              <w:rPr>
                <w:shd w:val="clear" w:color="auto" w:fill="FFFFFF"/>
                <w:lang w:eastAsia="en-US"/>
              </w:rPr>
              <w:t>, </w:t>
            </w:r>
            <w:hyperlink r:id="rId16" w:anchor="block_1044" w:history="1">
              <w:r>
                <w:rPr>
                  <w:rStyle w:val="a4"/>
                  <w:rFonts w:ascii="Times New Roman" w:hAnsi="Times New Roman"/>
                  <w:shd w:val="clear" w:color="auto" w:fill="FFFFFF"/>
                  <w:lang w:eastAsia="en-US"/>
                </w:rPr>
                <w:t>4.4</w:t>
              </w:r>
            </w:hyperlink>
            <w:r>
              <w:rPr>
                <w:shd w:val="clear" w:color="auto" w:fill="FFFFFF"/>
                <w:lang w:eastAsia="en-US"/>
              </w:rPr>
              <w:t>, </w:t>
            </w:r>
            <w:hyperlink r:id="rId17" w:anchor="block_1046" w:history="1">
              <w:r>
                <w:rPr>
                  <w:rStyle w:val="a4"/>
                  <w:rFonts w:ascii="Times New Roman" w:hAnsi="Times New Roman"/>
                  <w:shd w:val="clear" w:color="auto" w:fill="FFFFFF"/>
                  <w:lang w:eastAsia="en-US"/>
                </w:rPr>
                <w:t>4.6</w:t>
              </w:r>
            </w:hyperlink>
            <w:r>
              <w:rPr>
                <w:shd w:val="clear" w:color="auto" w:fill="FFFFFF"/>
                <w:lang w:eastAsia="en-US"/>
              </w:rPr>
              <w:t>, </w:t>
            </w:r>
            <w:hyperlink r:id="rId18" w:anchor="block_1512" w:history="1">
              <w:r>
                <w:rPr>
                  <w:rStyle w:val="a4"/>
                  <w:rFonts w:ascii="Times New Roman" w:hAnsi="Times New Roman"/>
                  <w:shd w:val="clear" w:color="auto" w:fill="FFFFFF"/>
                  <w:lang w:eastAsia="en-US"/>
                </w:rPr>
                <w:t>5.1.2</w:t>
              </w:r>
            </w:hyperlink>
            <w:r>
              <w:rPr>
                <w:shd w:val="clear" w:color="auto" w:fill="FFFFFF"/>
                <w:lang w:eastAsia="en-US"/>
              </w:rPr>
              <w:t>, </w:t>
            </w:r>
            <w:hyperlink r:id="rId19" w:anchor="block_1513" w:history="1">
              <w:r>
                <w:rPr>
                  <w:rStyle w:val="a4"/>
                  <w:rFonts w:ascii="Times New Roman" w:hAnsi="Times New Roman"/>
                  <w:shd w:val="clear" w:color="auto" w:fill="FFFFFF"/>
                  <w:lang w:eastAsia="en-US"/>
                </w:rPr>
                <w:t>5.1.3</w:t>
              </w:r>
            </w:hyperlink>
            <w:r>
              <w:rPr>
                <w:shd w:val="clear" w:color="auto" w:fill="FFFFFF"/>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29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95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rPr>
                <w:lang w:eastAsia="en-US"/>
              </w:rPr>
            </w:pPr>
            <w:r>
              <w:rPr>
                <w:color w:val="22272F"/>
                <w:shd w:val="clear" w:color="auto" w:fill="FFFFFF"/>
                <w:lang w:eastAsia="en-US"/>
              </w:rPr>
              <w:lastRenderedPageBreak/>
              <w:t>Хранение автотранспорта</w:t>
            </w:r>
            <w:r>
              <w:rPr>
                <w:lang w:eastAsia="en-US"/>
              </w:rPr>
              <w:t xml:space="preserve"> (2.7.1.)</w:t>
            </w:r>
          </w:p>
        </w:tc>
        <w:tc>
          <w:tcPr>
            <w:tcW w:w="27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shd w:val="clear" w:color="auto" w:fill="FFFFFF"/>
                <w:lang w:eastAsia="en-US"/>
              </w:rPr>
            </w:pPr>
            <w:r>
              <w:rPr>
                <w:shd w:val="clear" w:color="auto" w:fill="FFFFFF"/>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hd w:val="clear" w:color="auto" w:fill="FFFFFF"/>
                <w:lang w:eastAsia="en-US"/>
              </w:rPr>
              <w:t>машино</w:t>
            </w:r>
            <w:proofErr w:type="spellEnd"/>
            <w:r>
              <w:rPr>
                <w:shd w:val="clear" w:color="auto" w:fill="FFFFFF"/>
                <w:lang w:eastAsia="en-US"/>
              </w:rPr>
              <w:t>-места, за исключением гаражей, размещение которых предусмотрено содержанием вида разрешенного использования с </w:t>
            </w:r>
            <w:hyperlink r:id="rId20" w:anchor="block_1049" w:history="1">
              <w:r>
                <w:rPr>
                  <w:rStyle w:val="a4"/>
                  <w:rFonts w:ascii="Times New Roman" w:hAnsi="Times New Roman"/>
                  <w:shd w:val="clear" w:color="auto" w:fill="FFFFFF"/>
                  <w:lang w:eastAsia="en-US"/>
                </w:rPr>
                <w:t>кодом 4.9</w:t>
              </w:r>
            </w:hyperlink>
          </w:p>
        </w:tc>
        <w:tc>
          <w:tcPr>
            <w:tcW w:w="129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657"/>
        </w:trPr>
        <w:tc>
          <w:tcPr>
            <w:tcW w:w="95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 xml:space="preserve">Прочие виды разрешенного использования </w:t>
            </w:r>
          </w:p>
        </w:tc>
        <w:tc>
          <w:tcPr>
            <w:tcW w:w="27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Описание вида разрешенного использования согласно Классификатору</w:t>
            </w:r>
          </w:p>
        </w:tc>
        <w:tc>
          <w:tcPr>
            <w:tcW w:w="129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w:t>
            </w:r>
          </w:p>
        </w:tc>
      </w:tr>
    </w:tbl>
    <w:p w:rsidR="0087616D" w:rsidRDefault="0087616D" w:rsidP="0087616D">
      <w:pPr>
        <w:shd w:val="clear" w:color="auto" w:fill="FFFFFF"/>
        <w:spacing w:after="120"/>
        <w:ind w:firstLine="709"/>
        <w:jc w:val="both"/>
        <w:rPr>
          <w:snapToGrid w:val="0"/>
        </w:rPr>
      </w:pPr>
    </w:p>
    <w:p w:rsidR="0087616D" w:rsidRDefault="0087616D" w:rsidP="0087616D">
      <w:pPr>
        <w:shd w:val="clear" w:color="auto" w:fill="FFFFFF"/>
        <w:spacing w:after="120"/>
        <w:ind w:firstLine="709"/>
        <w:jc w:val="both"/>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6"/>
        <w:gridCol w:w="2052"/>
      </w:tblGrid>
      <w:tr w:rsidR="0087616D" w:rsidTr="0087616D">
        <w:tc>
          <w:tcPr>
            <w:tcW w:w="9952" w:type="dxa"/>
            <w:gridSpan w:val="2"/>
            <w:tcBorders>
              <w:top w:val="single" w:sz="4" w:space="0" w:color="000000"/>
              <w:left w:val="single" w:sz="4" w:space="0" w:color="000000"/>
              <w:bottom w:val="single" w:sz="4" w:space="0" w:color="000000"/>
              <w:right w:val="single" w:sz="4" w:space="0" w:color="000000"/>
            </w:tcBorders>
            <w:hideMark/>
          </w:tcPr>
          <w:p w:rsidR="0087616D" w:rsidRDefault="0087616D">
            <w:pPr>
              <w:pStyle w:val="a6"/>
              <w:spacing w:after="120" w:afterAutospacing="0" w:line="256" w:lineRule="auto"/>
              <w:rPr>
                <w:rFonts w:ascii="Times New Roman" w:hAnsi="Times New Roman" w:cs="Times New Roman"/>
                <w:lang w:eastAsia="en-US"/>
              </w:rPr>
            </w:pPr>
            <w:r>
              <w:rPr>
                <w:rFonts w:ascii="Times New Roman" w:hAnsi="Times New Roman" w:cs="Times New Roman"/>
                <w:b/>
                <w:bCs/>
                <w:lang w:eastAsia="en-US"/>
              </w:rPr>
              <w:t xml:space="preserve">Предельные параметры земельных участков и разрешенного строительства (реконструкции) </w:t>
            </w:r>
            <w:r>
              <w:rPr>
                <w:rFonts w:ascii="Times New Roman" w:hAnsi="Times New Roman" w:cs="Times New Roman"/>
                <w:b/>
                <w:bCs/>
                <w:sz w:val="27"/>
                <w:szCs w:val="27"/>
                <w:lang w:eastAsia="en-US"/>
              </w:rPr>
              <w:t>*</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b/>
                <w:color w:val="000000"/>
                <w:lang w:eastAsia="en-US"/>
              </w:rPr>
            </w:pPr>
            <w:r>
              <w:rPr>
                <w:b/>
                <w:color w:val="000000"/>
                <w:lang w:eastAsia="en-US"/>
              </w:rPr>
              <w:t>Минимальные отступы от границ земельных участков (м)</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b/>
                <w:color w:val="000000"/>
                <w:lang w:eastAsia="en-US"/>
              </w:rPr>
            </w:pPr>
            <w:r>
              <w:rPr>
                <w:b/>
                <w:color w:val="000000"/>
                <w:lang w:eastAsia="en-US"/>
              </w:rPr>
              <w:t>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szCs w:val="20"/>
                <w:lang w:eastAsia="en-US"/>
              </w:rPr>
              <w:t>Минимальная</w:t>
            </w:r>
            <w:r>
              <w:rPr>
                <w:b/>
                <w:lang w:eastAsia="en-US"/>
              </w:rPr>
              <w:t xml:space="preserve"> площадь земельного участка</w:t>
            </w:r>
            <w:r>
              <w:rPr>
                <w:b/>
                <w:szCs w:val="20"/>
                <w:lang w:eastAsia="en-US"/>
              </w:rPr>
              <w:t xml:space="preserve"> </w:t>
            </w:r>
            <w:r>
              <w:rPr>
                <w:b/>
                <w:lang w:eastAsia="en-US"/>
              </w:rPr>
              <w:t>(га</w:t>
            </w:r>
            <w:r>
              <w:rPr>
                <w:b/>
                <w:szCs w:val="20"/>
                <w:lang w:eastAsia="en-US"/>
              </w:rPr>
              <w:t>)</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0,02</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pStyle w:val="a6"/>
              <w:spacing w:after="120" w:afterAutospacing="0" w:line="256" w:lineRule="auto"/>
              <w:rPr>
                <w:rFonts w:ascii="Times New Roman" w:hAnsi="Times New Roman" w:cs="Times New Roman"/>
                <w:lang w:eastAsia="en-US"/>
              </w:rPr>
            </w:pPr>
            <w:r>
              <w:rPr>
                <w:rFonts w:ascii="Times New Roman" w:hAnsi="Times New Roman" w:cs="Times New Roman"/>
                <w:b/>
                <w:bCs/>
                <w:lang w:eastAsia="en-US"/>
              </w:rPr>
              <w:t>Минимальная длина стороны по уличному фронту (м)</w:t>
            </w:r>
            <w:r>
              <w:rPr>
                <w:rFonts w:ascii="Times New Roman" w:hAnsi="Times New Roman" w:cs="Times New Roman"/>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10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pStyle w:val="21"/>
              <w:spacing w:after="120" w:line="256" w:lineRule="auto"/>
              <w:jc w:val="left"/>
              <w:rPr>
                <w:rFonts w:ascii="Times New Roman" w:hAnsi="Times New Roman"/>
                <w:i w:val="0"/>
                <w:lang w:val="ru-RU" w:eastAsia="en-US"/>
              </w:rPr>
            </w:pPr>
            <w:r>
              <w:rPr>
                <w:rFonts w:ascii="Times New Roman" w:hAnsi="Times New Roman"/>
                <w:b/>
                <w:bCs/>
                <w:i w:val="0"/>
                <w:lang w:val="ru-RU" w:eastAsia="en-US"/>
              </w:rPr>
              <w:t xml:space="preserve">Минимальная ширина/глубина </w:t>
            </w:r>
            <w:r>
              <w:rPr>
                <w:rFonts w:ascii="Times New Roman" w:hAnsi="Times New Roman"/>
                <w:b/>
                <w:i w:val="0"/>
                <w:szCs w:val="20"/>
                <w:lang w:val="ru-RU" w:eastAsia="en-US"/>
              </w:rPr>
              <w:t>(м)</w:t>
            </w:r>
            <w:r>
              <w:rPr>
                <w:rFonts w:ascii="Times New Roman" w:hAnsi="Times New Roman"/>
                <w:i w:val="0"/>
                <w:lang w:val="ru-RU"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25</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szCs w:val="20"/>
                <w:lang w:eastAsia="en-US"/>
              </w:rPr>
              <w:t>Максимальный</w:t>
            </w:r>
            <w:r>
              <w:rPr>
                <w:b/>
                <w:lang w:eastAsia="en-US"/>
              </w:rPr>
              <w:t xml:space="preserve"> процент застройки</w:t>
            </w:r>
            <w:r>
              <w:rPr>
                <w:b/>
                <w:szCs w:val="20"/>
                <w:lang w:eastAsia="en-US"/>
              </w:rPr>
              <w:t xml:space="preserve"> </w:t>
            </w:r>
            <w:r>
              <w:rPr>
                <w:b/>
                <w:lang w:eastAsia="en-US"/>
              </w:rPr>
              <w:t>(%)</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50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lang w:eastAsia="en-US"/>
              </w:rPr>
              <w:t>Минимальный процент озеленения (%)</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20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rPr>
                <w:color w:val="000000"/>
                <w:lang w:eastAsia="en-US"/>
              </w:rPr>
            </w:pPr>
            <w:r>
              <w:rPr>
                <w:b/>
                <w:lang w:eastAsia="en-US"/>
              </w:rPr>
              <w:t xml:space="preserve">Максимальная высота здания  (м)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20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szCs w:val="20"/>
                <w:lang w:eastAsia="en-US"/>
              </w:rPr>
              <w:t>Максимальная высота оград</w:t>
            </w:r>
            <w:r>
              <w:rPr>
                <w:lang w:eastAsia="en-US"/>
              </w:rPr>
              <w:t xml:space="preserve"> </w:t>
            </w:r>
            <w:r>
              <w:rPr>
                <w:b/>
                <w:szCs w:val="20"/>
                <w:lang w:eastAsia="en-US"/>
              </w:rPr>
              <w:t>(м)</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1,5</w:t>
            </w:r>
          </w:p>
        </w:tc>
      </w:tr>
    </w:tbl>
    <w:p w:rsidR="0087616D" w:rsidRDefault="0087616D" w:rsidP="0087616D">
      <w:pPr>
        <w:spacing w:after="120"/>
        <w:ind w:firstLine="709"/>
        <w:jc w:val="both"/>
      </w:pPr>
    </w:p>
    <w:p w:rsidR="0087616D" w:rsidRDefault="0087616D" w:rsidP="0087616D">
      <w:pPr>
        <w:spacing w:after="120"/>
        <w:ind w:firstLine="709"/>
        <w:jc w:val="both"/>
      </w:pPr>
      <w: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87616D" w:rsidRDefault="0087616D" w:rsidP="0087616D">
      <w:pPr>
        <w:pStyle w:val="33"/>
        <w:spacing w:after="120" w:line="240" w:lineRule="auto"/>
        <w:ind w:firstLine="0"/>
        <w:rPr>
          <w:lang w:val="ru-RU"/>
        </w:rPr>
      </w:pPr>
      <w:r>
        <w:rPr>
          <w:b/>
        </w:rPr>
        <w:t xml:space="preserve">Зона </w:t>
      </w:r>
      <w:r>
        <w:rPr>
          <w:b/>
          <w:lang w:val="ru-RU"/>
        </w:rPr>
        <w:t xml:space="preserve">застройки </w:t>
      </w:r>
      <w:r>
        <w:rPr>
          <w:b/>
        </w:rPr>
        <w:t>индивидуальн</w:t>
      </w:r>
      <w:r>
        <w:rPr>
          <w:b/>
          <w:lang w:val="ru-RU"/>
        </w:rPr>
        <w:t>ыми</w:t>
      </w:r>
      <w:r>
        <w:rPr>
          <w:b/>
        </w:rPr>
        <w:t xml:space="preserve"> жил</w:t>
      </w:r>
      <w:r>
        <w:rPr>
          <w:b/>
          <w:lang w:val="ru-RU"/>
        </w:rPr>
        <w:t>ыми</w:t>
      </w:r>
      <w:r>
        <w:rPr>
          <w:b/>
        </w:rPr>
        <w:t xml:space="preserve"> </w:t>
      </w:r>
      <w:r>
        <w:rPr>
          <w:b/>
          <w:lang w:val="ru-RU"/>
        </w:rPr>
        <w:t>домами</w:t>
      </w:r>
      <w:r>
        <w:rPr>
          <w:b/>
        </w:rPr>
        <w:t xml:space="preserve"> (Ж4)</w:t>
      </w:r>
      <w:r>
        <w:t xml:space="preserve"> - используется для размещения индивидуальных жилых домов с придомовыми участками </w:t>
      </w:r>
      <w:r>
        <w:rPr>
          <w:bCs/>
        </w:rPr>
        <w:t xml:space="preserve">для ведения личного хозяйства, </w:t>
      </w:r>
      <w:r>
        <w:rPr>
          <w:bCs/>
          <w:lang w:val="ru-RU"/>
        </w:rPr>
        <w:t xml:space="preserve">огородничества, ведения садоводства и дачного хозяйства, </w:t>
      </w:r>
      <w:r>
        <w:rPr>
          <w:bCs/>
        </w:rPr>
        <w:t>не требующего организации санитарно-защитных зон в населенных пункт</w:t>
      </w:r>
      <w:r>
        <w:rPr>
          <w:bCs/>
          <w:lang w:val="ru-RU"/>
        </w:rPr>
        <w:t>ах</w:t>
      </w:r>
      <w:r>
        <w:rPr>
          <w:lang w:val="ru-RU"/>
        </w:rPr>
        <w:t>.</w:t>
      </w: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7"/>
        <w:gridCol w:w="6970"/>
        <w:gridCol w:w="388"/>
      </w:tblGrid>
      <w:tr w:rsidR="0087616D" w:rsidTr="0087616D">
        <w:trPr>
          <w:trHeight w:val="150"/>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pStyle w:val="4"/>
              <w:spacing w:after="0" w:line="256" w:lineRule="auto"/>
              <w:rPr>
                <w:b w:val="0"/>
                <w:sz w:val="24"/>
                <w:szCs w:val="24"/>
                <w:lang w:val="ru-RU" w:eastAsia="en-US"/>
              </w:rPr>
            </w:pPr>
            <w:r>
              <w:rPr>
                <w:b w:val="0"/>
                <w:sz w:val="24"/>
                <w:szCs w:val="24"/>
                <w:lang w:val="ru-RU" w:eastAsia="en-US"/>
              </w:rPr>
              <w:t>Таблица 3</w:t>
            </w:r>
          </w:p>
          <w:p w:rsidR="0087616D" w:rsidRDefault="0087616D">
            <w:pPr>
              <w:shd w:val="clear" w:color="auto" w:fill="FFFFFF"/>
              <w:spacing w:line="256" w:lineRule="auto"/>
              <w:jc w:val="both"/>
              <w:rPr>
                <w:snapToGrid w:val="0"/>
                <w:lang w:eastAsia="en-US"/>
              </w:rPr>
            </w:pPr>
            <w:r>
              <w:rPr>
                <w:snapToGrid w:val="0"/>
                <w:lang w:eastAsia="en-US"/>
              </w:rPr>
              <w:t xml:space="preserve">О - основные виды использования, не </w:t>
            </w:r>
            <w:proofErr w:type="gramStart"/>
            <w:r>
              <w:rPr>
                <w:snapToGrid w:val="0"/>
                <w:lang w:eastAsia="en-US"/>
              </w:rPr>
              <w:t>требующие  получения</w:t>
            </w:r>
            <w:proofErr w:type="gramEnd"/>
            <w:r>
              <w:rPr>
                <w:snapToGrid w:val="0"/>
                <w:lang w:eastAsia="en-US"/>
              </w:rPr>
              <w:t xml:space="preserve"> зонального разрешения, </w:t>
            </w:r>
          </w:p>
          <w:p w:rsidR="0087616D" w:rsidRDefault="0087616D">
            <w:pPr>
              <w:shd w:val="clear" w:color="auto" w:fill="FFFFFF"/>
              <w:spacing w:line="256" w:lineRule="auto"/>
              <w:jc w:val="both"/>
              <w:rPr>
                <w:snapToGrid w:val="0"/>
                <w:lang w:eastAsia="en-US"/>
              </w:rPr>
            </w:pPr>
            <w:r>
              <w:rPr>
                <w:snapToGrid w:val="0"/>
                <w:lang w:eastAsia="en-US"/>
              </w:rPr>
              <w:t xml:space="preserve">С – условно разрешенные виды использования, требующие получения зонального разрешения, </w:t>
            </w:r>
          </w:p>
          <w:p w:rsidR="0087616D" w:rsidRDefault="0087616D">
            <w:pPr>
              <w:shd w:val="clear" w:color="auto" w:fill="FFFFFF"/>
              <w:spacing w:line="256" w:lineRule="auto"/>
              <w:jc w:val="both"/>
              <w:rPr>
                <w:color w:val="000000"/>
                <w:lang w:eastAsia="en-US"/>
              </w:rPr>
            </w:pPr>
            <w:r>
              <w:rPr>
                <w:snapToGrid w:val="0"/>
                <w:lang w:eastAsia="en-US"/>
              </w:rPr>
              <w:t>-  - виды использования, на которые не может быть получено зональное разрешение.</w:t>
            </w:r>
            <w:r>
              <w:rPr>
                <w:noProof/>
              </w:rPr>
              <mc:AlternateContent>
                <mc:Choice Requires="wps">
                  <w:drawing>
                    <wp:inline distT="0" distB="0" distL="0" distR="0" wp14:anchorId="71ADEAF4" wp14:editId="381B7433">
                      <wp:extent cx="8255" cy="93345"/>
                      <wp:effectExtent l="0" t="0" r="1270" b="1905"/>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9C11A" id="Прямоугольник 5" o:spid="_x0000_s1026" style="width:.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QI2QIAAMU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" filled="f" stroked="f">
                      <o:lock v:ext="edit" aspectratio="t"/>
                      <w10:anchorlock/>
                    </v:rect>
                  </w:pict>
                </mc:Fallback>
              </mc:AlternateContent>
            </w:r>
          </w:p>
        </w:tc>
      </w:tr>
      <w:tr w:rsidR="0087616D" w:rsidTr="0087616D">
        <w:trPr>
          <w:trHeight w:val="285"/>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color w:val="000000"/>
                <w:lang w:eastAsia="en-US"/>
              </w:rPr>
            </w:pPr>
            <w:r>
              <w:rPr>
                <w:bCs/>
                <w:lang w:eastAsia="en-US"/>
              </w:rPr>
              <w:t>Виды разрешенного использования</w:t>
            </w:r>
            <w:r>
              <w:rPr>
                <w:lang w:eastAsia="en-US"/>
              </w:rPr>
              <w:t> </w:t>
            </w:r>
          </w:p>
        </w:tc>
      </w:tr>
      <w:tr w:rsidR="0087616D" w:rsidTr="0087616D">
        <w:trPr>
          <w:trHeight w:val="144"/>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color w:val="222222"/>
                <w:shd w:val="clear" w:color="auto" w:fill="FFFFFF"/>
                <w:lang w:eastAsia="en-US"/>
              </w:rPr>
              <w:t xml:space="preserve">Для индивидуального жилищного строительства. </w:t>
            </w:r>
            <w:r>
              <w:rPr>
                <w:lang w:eastAsia="en-US"/>
              </w:rPr>
              <w:t>(2.1)</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w:t>
            </w:r>
            <w:r>
              <w:rPr>
                <w:lang w:eastAsia="en-US"/>
              </w:rPr>
              <w:lastRenderedPageBreak/>
              <w:t>предназначенного для раздела на самостоятельные объекты недвижимости);</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выращивание сельскохозяйственных культур;</w:t>
            </w:r>
          </w:p>
          <w:p w:rsidR="0087616D" w:rsidRDefault="0087616D">
            <w:pPr>
              <w:spacing w:line="256" w:lineRule="auto"/>
              <w:jc w:val="both"/>
              <w:rPr>
                <w:lang w:eastAsia="en-US"/>
              </w:rPr>
            </w:pPr>
            <w:r>
              <w:rPr>
                <w:lang w:eastAsia="en-US"/>
              </w:rPr>
              <w:t>размещение индивидуальных гаражей и хозяйственных построек</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lastRenderedPageBreak/>
              <w:t>О</w:t>
            </w:r>
          </w:p>
        </w:tc>
      </w:tr>
      <w:tr w:rsidR="0087616D" w:rsidTr="0087616D">
        <w:trPr>
          <w:trHeight w:val="144"/>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color w:val="222222"/>
                <w:shd w:val="clear" w:color="auto" w:fill="FFFFFF"/>
                <w:lang w:eastAsia="en-US"/>
              </w:rPr>
              <w:lastRenderedPageBreak/>
              <w:t>Малоэтажная многоквартирная жилая застройка</w:t>
            </w:r>
            <w:r>
              <w:rPr>
                <w:lang w:eastAsia="en-US"/>
              </w:rPr>
              <w:t xml:space="preserve"> (2.1.1.)</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75" w:beforeAutospacing="0" w:after="75" w:afterAutospacing="0" w:line="256" w:lineRule="auto"/>
              <w:ind w:right="75"/>
              <w:rPr>
                <w:lang w:eastAsia="en-US"/>
              </w:rPr>
            </w:pPr>
            <w:r>
              <w:rPr>
                <w:lang w:eastAsia="en-US"/>
              </w:rPr>
              <w:t>Размещение малоэтажных многоквартирных домов (многоквартирные дома высотой до 4 этажей, включая мансардный);</w:t>
            </w:r>
          </w:p>
          <w:p w:rsidR="0087616D" w:rsidRDefault="0087616D">
            <w:pPr>
              <w:shd w:val="clear" w:color="auto" w:fill="FFFFFF"/>
              <w:spacing w:line="256" w:lineRule="auto"/>
              <w:jc w:val="both"/>
              <w:textAlignment w:val="baseline"/>
              <w:rPr>
                <w:lang w:eastAsia="en-US"/>
              </w:rPr>
            </w:pPr>
            <w:r>
              <w:rPr>
                <w:lang w:eastAsia="en-US"/>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144"/>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shd w:val="clear" w:color="auto" w:fill="FFFFFF"/>
                <w:lang w:eastAsia="en-US"/>
              </w:rPr>
            </w:pPr>
            <w:r>
              <w:rPr>
                <w:shd w:val="clear" w:color="auto" w:fill="FFFFFF"/>
                <w:lang w:eastAsia="en-US"/>
              </w:rPr>
              <w:t>Для ведения личного подсобного хозяйства (приусадебный земельный участок) (2.2)</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0" w:beforeAutospacing="0" w:after="0" w:afterAutospacing="0" w:line="256" w:lineRule="auto"/>
              <w:ind w:left="75" w:right="75"/>
              <w:rPr>
                <w:lang w:eastAsia="en-US"/>
              </w:rPr>
            </w:pPr>
            <w:r>
              <w:rPr>
                <w:lang w:eastAsia="en-US"/>
              </w:rPr>
              <w:t>Размещение жилого дома, указанного в описании вида разрешенного использования с </w:t>
            </w:r>
            <w:hyperlink r:id="rId21" w:anchor="block_1021" w:history="1">
              <w:r>
                <w:rPr>
                  <w:rStyle w:val="a4"/>
                  <w:rFonts w:ascii="Times New Roman" w:hAnsi="Times New Roman"/>
                  <w:lang w:eastAsia="en-US"/>
                </w:rPr>
                <w:t>кодом 2.1</w:t>
              </w:r>
            </w:hyperlink>
            <w:r>
              <w:rPr>
                <w:lang w:eastAsia="en-US"/>
              </w:rPr>
              <w:t>;</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производство сельскохозяйственной продукции;</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гаража и иных вспомогательных сооружений;</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содержание сельскохозяйственных животных.</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1262"/>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Блокированная жилая застройка (2.3)</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7616D" w:rsidRDefault="0087616D">
            <w:pPr>
              <w:pStyle w:val="s1"/>
              <w:shd w:val="clear" w:color="auto" w:fill="FFFFFF"/>
              <w:spacing w:before="75" w:beforeAutospacing="0" w:after="75" w:afterAutospacing="0" w:line="256" w:lineRule="auto"/>
              <w:ind w:left="75" w:right="75"/>
              <w:rPr>
                <w:lang w:eastAsia="en-US"/>
              </w:rPr>
            </w:pPr>
            <w:r>
              <w:rPr>
                <w:lang w:eastAsia="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1262"/>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rPr>
                <w:lang w:eastAsia="en-US"/>
              </w:rPr>
            </w:pPr>
            <w:r>
              <w:rPr>
                <w:lang w:eastAsia="en-US"/>
              </w:rPr>
              <w:t>Обслуживание жилой застройки. (2.7.)</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jc w:val="both"/>
              <w:rPr>
                <w:lang w:eastAsia="en-US"/>
              </w:rPr>
            </w:pPr>
            <w:r>
              <w:rPr>
                <w:shd w:val="clear" w:color="auto" w:fill="FFFFFF"/>
                <w:lang w:eastAsia="en-US"/>
              </w:rPr>
              <w:t xml:space="preserve">Размещение объектов капитального строительства, размещение которых предусмотрено видами разрешенного использования с кодами </w:t>
            </w:r>
            <w:hyperlink r:id="rId22" w:anchor="block_1032" w:history="1">
              <w:r>
                <w:rPr>
                  <w:rStyle w:val="a4"/>
                  <w:rFonts w:ascii="Times New Roman" w:hAnsi="Times New Roman"/>
                  <w:shd w:val="clear" w:color="auto" w:fill="FFFFFF"/>
                  <w:lang w:eastAsia="en-US"/>
                </w:rPr>
                <w:t>3.2</w:t>
              </w:r>
            </w:hyperlink>
            <w:r>
              <w:rPr>
                <w:shd w:val="clear" w:color="auto" w:fill="FFFFFF"/>
                <w:lang w:eastAsia="en-US"/>
              </w:rPr>
              <w:t>, </w:t>
            </w:r>
            <w:hyperlink r:id="rId23" w:anchor="block_1033" w:history="1">
              <w:r>
                <w:rPr>
                  <w:rStyle w:val="a4"/>
                  <w:rFonts w:ascii="Times New Roman" w:hAnsi="Times New Roman"/>
                  <w:shd w:val="clear" w:color="auto" w:fill="FFFFFF"/>
                  <w:lang w:eastAsia="en-US"/>
                </w:rPr>
                <w:t>3.3</w:t>
              </w:r>
            </w:hyperlink>
            <w:r>
              <w:rPr>
                <w:shd w:val="clear" w:color="auto" w:fill="FFFFFF"/>
                <w:lang w:eastAsia="en-US"/>
              </w:rPr>
              <w:t>, </w:t>
            </w:r>
            <w:hyperlink r:id="rId24" w:anchor="block_1034" w:history="1">
              <w:r>
                <w:rPr>
                  <w:rStyle w:val="a4"/>
                  <w:rFonts w:ascii="Times New Roman" w:hAnsi="Times New Roman"/>
                  <w:shd w:val="clear" w:color="auto" w:fill="FFFFFF"/>
                  <w:lang w:eastAsia="en-US"/>
                </w:rPr>
                <w:t>3.4</w:t>
              </w:r>
            </w:hyperlink>
            <w:r>
              <w:rPr>
                <w:shd w:val="clear" w:color="auto" w:fill="FFFFFF"/>
                <w:lang w:eastAsia="en-US"/>
              </w:rPr>
              <w:t>, </w:t>
            </w:r>
            <w:hyperlink r:id="rId25" w:anchor="block_10341" w:history="1">
              <w:r>
                <w:rPr>
                  <w:rStyle w:val="a4"/>
                  <w:rFonts w:ascii="Times New Roman" w:hAnsi="Times New Roman"/>
                  <w:shd w:val="clear" w:color="auto" w:fill="FFFFFF"/>
                  <w:lang w:eastAsia="en-US"/>
                </w:rPr>
                <w:t>3.4.1</w:t>
              </w:r>
            </w:hyperlink>
            <w:r>
              <w:rPr>
                <w:shd w:val="clear" w:color="auto" w:fill="FFFFFF"/>
                <w:lang w:eastAsia="en-US"/>
              </w:rPr>
              <w:t>, </w:t>
            </w:r>
            <w:hyperlink r:id="rId26" w:anchor="block_10351" w:history="1">
              <w:r>
                <w:rPr>
                  <w:rStyle w:val="a4"/>
                  <w:rFonts w:ascii="Times New Roman" w:hAnsi="Times New Roman"/>
                  <w:shd w:val="clear" w:color="auto" w:fill="FFFFFF"/>
                  <w:lang w:eastAsia="en-US"/>
                </w:rPr>
                <w:t>3.5.1</w:t>
              </w:r>
            </w:hyperlink>
            <w:r>
              <w:rPr>
                <w:shd w:val="clear" w:color="auto" w:fill="FFFFFF"/>
                <w:lang w:eastAsia="en-US"/>
              </w:rPr>
              <w:t>, </w:t>
            </w:r>
            <w:hyperlink r:id="rId27" w:anchor="block_1036" w:history="1">
              <w:r>
                <w:rPr>
                  <w:rStyle w:val="a4"/>
                  <w:rFonts w:ascii="Times New Roman" w:hAnsi="Times New Roman"/>
                  <w:shd w:val="clear" w:color="auto" w:fill="FFFFFF"/>
                  <w:lang w:eastAsia="en-US"/>
                </w:rPr>
                <w:t>3.6</w:t>
              </w:r>
            </w:hyperlink>
            <w:r>
              <w:rPr>
                <w:shd w:val="clear" w:color="auto" w:fill="FFFFFF"/>
                <w:lang w:eastAsia="en-US"/>
              </w:rPr>
              <w:t>, </w:t>
            </w:r>
            <w:hyperlink r:id="rId28" w:anchor="block_1037" w:history="1">
              <w:r>
                <w:rPr>
                  <w:rStyle w:val="a4"/>
                  <w:rFonts w:ascii="Times New Roman" w:hAnsi="Times New Roman"/>
                  <w:shd w:val="clear" w:color="auto" w:fill="FFFFFF"/>
                  <w:lang w:eastAsia="en-US"/>
                </w:rPr>
                <w:t>3.7</w:t>
              </w:r>
            </w:hyperlink>
            <w:r>
              <w:rPr>
                <w:shd w:val="clear" w:color="auto" w:fill="FFFFFF"/>
                <w:lang w:eastAsia="en-US"/>
              </w:rPr>
              <w:t>, </w:t>
            </w:r>
            <w:hyperlink r:id="rId29" w:anchor="block_103101" w:history="1">
              <w:r>
                <w:rPr>
                  <w:rStyle w:val="a4"/>
                  <w:rFonts w:ascii="Times New Roman" w:hAnsi="Times New Roman"/>
                  <w:shd w:val="clear" w:color="auto" w:fill="FFFFFF"/>
                  <w:lang w:eastAsia="en-US"/>
                </w:rPr>
                <w:t>3.10.1</w:t>
              </w:r>
            </w:hyperlink>
            <w:r>
              <w:rPr>
                <w:shd w:val="clear" w:color="auto" w:fill="FFFFFF"/>
                <w:lang w:eastAsia="en-US"/>
              </w:rPr>
              <w:t>, </w:t>
            </w:r>
            <w:hyperlink r:id="rId30" w:anchor="block_1041" w:history="1">
              <w:r>
                <w:rPr>
                  <w:rStyle w:val="a4"/>
                  <w:rFonts w:ascii="Times New Roman" w:hAnsi="Times New Roman"/>
                  <w:shd w:val="clear" w:color="auto" w:fill="FFFFFF"/>
                  <w:lang w:eastAsia="en-US"/>
                </w:rPr>
                <w:t>4.1</w:t>
              </w:r>
            </w:hyperlink>
            <w:r>
              <w:rPr>
                <w:shd w:val="clear" w:color="auto" w:fill="FFFFFF"/>
                <w:lang w:eastAsia="en-US"/>
              </w:rPr>
              <w:t>, </w:t>
            </w:r>
            <w:hyperlink r:id="rId31" w:anchor="block_1043" w:history="1">
              <w:r>
                <w:rPr>
                  <w:rStyle w:val="a4"/>
                  <w:rFonts w:ascii="Times New Roman" w:hAnsi="Times New Roman"/>
                  <w:shd w:val="clear" w:color="auto" w:fill="FFFFFF"/>
                  <w:lang w:eastAsia="en-US"/>
                </w:rPr>
                <w:t>4.3</w:t>
              </w:r>
            </w:hyperlink>
            <w:r>
              <w:rPr>
                <w:shd w:val="clear" w:color="auto" w:fill="FFFFFF"/>
                <w:lang w:eastAsia="en-US"/>
              </w:rPr>
              <w:t>, </w:t>
            </w:r>
            <w:hyperlink r:id="rId32" w:anchor="block_1044" w:history="1">
              <w:r>
                <w:rPr>
                  <w:rStyle w:val="a4"/>
                  <w:rFonts w:ascii="Times New Roman" w:hAnsi="Times New Roman"/>
                  <w:shd w:val="clear" w:color="auto" w:fill="FFFFFF"/>
                  <w:lang w:eastAsia="en-US"/>
                </w:rPr>
                <w:t>4.4</w:t>
              </w:r>
            </w:hyperlink>
            <w:r>
              <w:rPr>
                <w:shd w:val="clear" w:color="auto" w:fill="FFFFFF"/>
                <w:lang w:eastAsia="en-US"/>
              </w:rPr>
              <w:t>, </w:t>
            </w:r>
            <w:hyperlink r:id="rId33" w:anchor="block_1046" w:history="1">
              <w:r>
                <w:rPr>
                  <w:rStyle w:val="a4"/>
                  <w:rFonts w:ascii="Times New Roman" w:hAnsi="Times New Roman"/>
                  <w:shd w:val="clear" w:color="auto" w:fill="FFFFFF"/>
                  <w:lang w:eastAsia="en-US"/>
                </w:rPr>
                <w:t>4.6</w:t>
              </w:r>
            </w:hyperlink>
            <w:r>
              <w:rPr>
                <w:shd w:val="clear" w:color="auto" w:fill="FFFFFF"/>
                <w:lang w:eastAsia="en-US"/>
              </w:rPr>
              <w:t>, </w:t>
            </w:r>
            <w:hyperlink r:id="rId34" w:anchor="block_1512" w:history="1">
              <w:r>
                <w:rPr>
                  <w:rStyle w:val="a4"/>
                  <w:rFonts w:ascii="Times New Roman" w:hAnsi="Times New Roman"/>
                  <w:shd w:val="clear" w:color="auto" w:fill="FFFFFF"/>
                  <w:lang w:eastAsia="en-US"/>
                </w:rPr>
                <w:t>5.1.2</w:t>
              </w:r>
            </w:hyperlink>
            <w:r>
              <w:rPr>
                <w:shd w:val="clear" w:color="auto" w:fill="FFFFFF"/>
                <w:lang w:eastAsia="en-US"/>
              </w:rPr>
              <w:t>, </w:t>
            </w:r>
            <w:hyperlink r:id="rId35" w:anchor="block_1513" w:history="1">
              <w:r>
                <w:rPr>
                  <w:rStyle w:val="a4"/>
                  <w:rFonts w:ascii="Times New Roman" w:hAnsi="Times New Roman"/>
                  <w:shd w:val="clear" w:color="auto" w:fill="FFFFFF"/>
                  <w:lang w:eastAsia="en-US"/>
                </w:rPr>
                <w:t>5.1.3</w:t>
              </w:r>
            </w:hyperlink>
            <w:r>
              <w:rPr>
                <w:shd w:val="clear" w:color="auto" w:fill="FFFFFF"/>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rPr>
                <w:lang w:eastAsia="en-US"/>
              </w:rPr>
            </w:pPr>
            <w:r>
              <w:rPr>
                <w:color w:val="22272F"/>
                <w:shd w:val="clear" w:color="auto" w:fill="FFFFFF"/>
                <w:lang w:eastAsia="en-US"/>
              </w:rPr>
              <w:t>Хранение автотранспорта</w:t>
            </w:r>
            <w:r>
              <w:rPr>
                <w:lang w:eastAsia="en-US"/>
              </w:rPr>
              <w:t xml:space="preserve"> (2.7.1.)</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shd w:val="clear" w:color="auto" w:fill="FFFFFF"/>
                <w:lang w:eastAsia="en-US"/>
              </w:rPr>
            </w:pPr>
            <w:r>
              <w:rPr>
                <w:shd w:val="clear" w:color="auto" w:fill="FFFFFF"/>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shd w:val="clear" w:color="auto" w:fill="FFFFFF"/>
                <w:lang w:eastAsia="en-US"/>
              </w:rPr>
              <w:t>машино</w:t>
            </w:r>
            <w:proofErr w:type="spellEnd"/>
            <w:r>
              <w:rPr>
                <w:shd w:val="clear" w:color="auto" w:fill="FFFFFF"/>
                <w:lang w:eastAsia="en-US"/>
              </w:rPr>
              <w:t>-места, за исключением гаражей, размещение которых предусмотрено содержанием вида разрешенного использования с </w:t>
            </w:r>
            <w:hyperlink r:id="rId36" w:anchor="block_1049" w:history="1">
              <w:r>
                <w:rPr>
                  <w:rStyle w:val="a4"/>
                  <w:rFonts w:ascii="Times New Roman" w:hAnsi="Times New Roman"/>
                  <w:shd w:val="clear" w:color="auto" w:fill="FFFFFF"/>
                  <w:lang w:eastAsia="en-US"/>
                </w:rPr>
                <w:t>кодом 4.9</w:t>
              </w:r>
            </w:hyperlink>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052" w:type="pct"/>
            <w:tcBorders>
              <w:top w:val="single" w:sz="4" w:space="0" w:color="000000"/>
              <w:left w:val="single" w:sz="4" w:space="0" w:color="000000"/>
              <w:bottom w:val="single" w:sz="4" w:space="0" w:color="000000"/>
              <w:right w:val="single" w:sz="4" w:space="0" w:color="000000"/>
            </w:tcBorders>
          </w:tcPr>
          <w:p w:rsidR="0087616D" w:rsidRDefault="0087616D">
            <w:pPr>
              <w:spacing w:line="256" w:lineRule="auto"/>
              <w:jc w:val="both"/>
              <w:rPr>
                <w:lang w:eastAsia="en-US"/>
              </w:rPr>
            </w:pPr>
            <w:r>
              <w:rPr>
                <w:lang w:eastAsia="en-US"/>
              </w:rPr>
              <w:lastRenderedPageBreak/>
              <w:t>Ведение огородничества (13.1)</w:t>
            </w:r>
          </w:p>
          <w:p w:rsidR="0087616D" w:rsidRDefault="0087616D">
            <w:pPr>
              <w:spacing w:line="256" w:lineRule="auto"/>
              <w:ind w:firstLine="708"/>
              <w:jc w:val="both"/>
              <w:rPr>
                <w:lang w:eastAsia="en-US"/>
              </w:rPr>
            </w:pPr>
          </w:p>
          <w:p w:rsidR="0087616D" w:rsidRDefault="0087616D">
            <w:pPr>
              <w:spacing w:line="256" w:lineRule="auto"/>
              <w:ind w:firstLine="708"/>
              <w:jc w:val="both"/>
              <w:rPr>
                <w:lang w:eastAsia="en-US"/>
              </w:rPr>
            </w:pPr>
            <w:r>
              <w:rPr>
                <w:lang w:eastAsia="en-US"/>
              </w:rPr>
              <w:t xml:space="preserve"> </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jc w:val="both"/>
              <w:rPr>
                <w:shd w:val="clear" w:color="auto" w:fill="FFFFFF"/>
                <w:lang w:eastAsia="en-US"/>
              </w:rPr>
            </w:pPr>
            <w:r>
              <w:rPr>
                <w:shd w:val="clear" w:color="auto" w:fill="FFFFFF"/>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1262"/>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jc w:val="both"/>
              <w:rPr>
                <w:lang w:eastAsia="en-US"/>
              </w:rPr>
            </w:pPr>
            <w:r>
              <w:rPr>
                <w:lang w:eastAsia="en-US"/>
              </w:rPr>
              <w:t>Ведение садоводства (13.2)</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jc w:val="both"/>
              <w:rPr>
                <w:lang w:eastAsia="en-US"/>
              </w:rPr>
            </w:pPr>
            <w:r>
              <w:rPr>
                <w:shd w:val="clear" w:color="auto" w:fill="FFFFFF"/>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7" w:anchor="block_1021" w:history="1">
              <w:r>
                <w:rPr>
                  <w:rStyle w:val="a4"/>
                  <w:rFonts w:ascii="Times New Roman" w:hAnsi="Times New Roman"/>
                  <w:shd w:val="clear" w:color="auto" w:fill="FFFFFF"/>
                  <w:lang w:eastAsia="en-US"/>
                </w:rPr>
                <w:t>кодом 2.1</w:t>
              </w:r>
            </w:hyperlink>
            <w:r>
              <w:rPr>
                <w:shd w:val="clear" w:color="auto" w:fill="FFFFFF"/>
                <w:lang w:eastAsia="en-US"/>
              </w:rPr>
              <w:t>, хозяйственных построек и гаражей.</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823"/>
        </w:trPr>
        <w:tc>
          <w:tcPr>
            <w:tcW w:w="1052"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 xml:space="preserve">Прочие виды разрешенного использования </w:t>
            </w:r>
          </w:p>
        </w:tc>
        <w:tc>
          <w:tcPr>
            <w:tcW w:w="284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Описание вида разрешенного использования согласно Классификатору</w:t>
            </w:r>
          </w:p>
        </w:tc>
        <w:tc>
          <w:tcPr>
            <w:tcW w:w="1100"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w:t>
            </w:r>
          </w:p>
        </w:tc>
      </w:tr>
    </w:tbl>
    <w:p w:rsidR="0087616D" w:rsidRDefault="0087616D" w:rsidP="0087616D">
      <w:pPr>
        <w:pStyle w:val="33"/>
        <w:spacing w:after="120" w:line="240" w:lineRule="auto"/>
        <w:ind w:firstLine="709"/>
        <w:rPr>
          <w:lang w:val="en-US"/>
        </w:rPr>
      </w:pPr>
    </w:p>
    <w:p w:rsidR="0087616D" w:rsidRDefault="0087616D" w:rsidP="0087616D">
      <w:pPr>
        <w:pStyle w:val="33"/>
        <w:spacing w:after="120" w:line="240" w:lineRule="auto"/>
        <w:ind w:firstLine="709"/>
        <w:rPr>
          <w:lang w:val="ru-RU"/>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2037"/>
      </w:tblGrid>
      <w:tr w:rsidR="0087616D" w:rsidTr="0087616D">
        <w:tc>
          <w:tcPr>
            <w:tcW w:w="9952" w:type="dxa"/>
            <w:gridSpan w:val="2"/>
            <w:tcBorders>
              <w:top w:val="single" w:sz="4" w:space="0" w:color="000000"/>
              <w:left w:val="single" w:sz="4" w:space="0" w:color="000000"/>
              <w:bottom w:val="single" w:sz="4" w:space="0" w:color="000000"/>
              <w:right w:val="single" w:sz="4" w:space="0" w:color="000000"/>
            </w:tcBorders>
            <w:hideMark/>
          </w:tcPr>
          <w:p w:rsidR="0087616D" w:rsidRDefault="0087616D">
            <w:pPr>
              <w:pStyle w:val="a6"/>
              <w:spacing w:after="120" w:afterAutospacing="0" w:line="256" w:lineRule="auto"/>
              <w:ind w:firstLine="709"/>
              <w:rPr>
                <w:rFonts w:ascii="Times New Roman" w:hAnsi="Times New Roman" w:cs="Times New Roman"/>
                <w:lang w:eastAsia="en-US"/>
              </w:rPr>
            </w:pPr>
            <w:r>
              <w:rPr>
                <w:rFonts w:ascii="Times New Roman" w:hAnsi="Times New Roman" w:cs="Times New Roman"/>
                <w:b/>
                <w:bCs/>
                <w:lang w:eastAsia="en-US"/>
              </w:rPr>
              <w:t>Предельные параметры земельных участков и разрешенного строительства (реконструкции)*</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b/>
                <w:color w:val="000000"/>
                <w:lang w:eastAsia="en-US"/>
              </w:rPr>
            </w:pPr>
            <w:r>
              <w:rPr>
                <w:b/>
                <w:color w:val="000000"/>
                <w:lang w:eastAsia="en-US"/>
              </w:rPr>
              <w:t>Минимальные отступы от границ земельных участков (м)</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b/>
                <w:color w:val="000000"/>
                <w:lang w:eastAsia="en-US"/>
              </w:rPr>
            </w:pPr>
            <w:r>
              <w:rPr>
                <w:b/>
                <w:color w:val="000000"/>
                <w:lang w:eastAsia="en-US"/>
              </w:rPr>
              <w:t>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szCs w:val="20"/>
                <w:lang w:eastAsia="en-US"/>
              </w:rPr>
              <w:t>Минимальная</w:t>
            </w:r>
            <w:r>
              <w:rPr>
                <w:b/>
                <w:lang w:eastAsia="en-US"/>
              </w:rPr>
              <w:t xml:space="preserve"> площадь земельного участка</w:t>
            </w:r>
            <w:r>
              <w:rPr>
                <w:b/>
                <w:szCs w:val="20"/>
                <w:lang w:eastAsia="en-US"/>
              </w:rPr>
              <w:t xml:space="preserve"> </w:t>
            </w:r>
            <w:r>
              <w:rPr>
                <w:b/>
                <w:lang w:eastAsia="en-US"/>
              </w:rPr>
              <w:t>(га</w:t>
            </w:r>
            <w:r>
              <w:rPr>
                <w:b/>
                <w:szCs w:val="20"/>
                <w:lang w:eastAsia="en-US"/>
              </w:rPr>
              <w:t>)</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0,02</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pStyle w:val="a6"/>
              <w:spacing w:after="120" w:afterAutospacing="0" w:line="256" w:lineRule="auto"/>
              <w:ind w:firstLine="709"/>
              <w:rPr>
                <w:rFonts w:ascii="Times New Roman" w:hAnsi="Times New Roman" w:cs="Times New Roman"/>
                <w:lang w:eastAsia="en-US"/>
              </w:rPr>
            </w:pPr>
            <w:r>
              <w:rPr>
                <w:rFonts w:ascii="Times New Roman" w:hAnsi="Times New Roman" w:cs="Times New Roman"/>
                <w:b/>
                <w:bCs/>
                <w:lang w:eastAsia="en-US"/>
              </w:rPr>
              <w:t>Минимальная длина стороны по уличному фронту (м)</w:t>
            </w:r>
            <w:r>
              <w:rPr>
                <w:rFonts w:ascii="Times New Roman" w:hAnsi="Times New Roman" w:cs="Times New Roman"/>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6</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pStyle w:val="21"/>
              <w:spacing w:after="120" w:line="256" w:lineRule="auto"/>
              <w:ind w:firstLine="709"/>
              <w:jc w:val="left"/>
              <w:rPr>
                <w:rFonts w:ascii="Times New Roman" w:hAnsi="Times New Roman"/>
                <w:i w:val="0"/>
                <w:lang w:val="ru-RU" w:eastAsia="en-US"/>
              </w:rPr>
            </w:pPr>
            <w:r>
              <w:rPr>
                <w:rFonts w:ascii="Times New Roman" w:hAnsi="Times New Roman"/>
                <w:b/>
                <w:bCs/>
                <w:i w:val="0"/>
                <w:lang w:val="ru-RU" w:eastAsia="en-US"/>
              </w:rPr>
              <w:t xml:space="preserve">Минимальная ширина/глубина </w:t>
            </w:r>
            <w:r>
              <w:rPr>
                <w:rFonts w:ascii="Times New Roman" w:hAnsi="Times New Roman"/>
                <w:b/>
                <w:i w:val="0"/>
                <w:szCs w:val="20"/>
                <w:lang w:val="ru-RU" w:eastAsia="en-US"/>
              </w:rPr>
              <w:t>(м)</w:t>
            </w:r>
            <w:r>
              <w:rPr>
                <w:rFonts w:ascii="Times New Roman" w:hAnsi="Times New Roman"/>
                <w:i w:val="0"/>
                <w:lang w:val="ru-RU"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25</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szCs w:val="20"/>
                <w:lang w:eastAsia="en-US"/>
              </w:rPr>
              <w:t>Максимальный</w:t>
            </w:r>
            <w:r>
              <w:rPr>
                <w:b/>
                <w:lang w:eastAsia="en-US"/>
              </w:rPr>
              <w:t xml:space="preserve"> процент застройки</w:t>
            </w:r>
            <w:r>
              <w:rPr>
                <w:b/>
                <w:szCs w:val="20"/>
                <w:lang w:eastAsia="en-US"/>
              </w:rPr>
              <w:t xml:space="preserve"> </w:t>
            </w:r>
            <w:r>
              <w:rPr>
                <w:b/>
                <w:lang w:eastAsia="en-US"/>
              </w:rPr>
              <w:t>(%)</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50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lang w:eastAsia="en-US"/>
              </w:rPr>
              <w:t>Минимальный процент озеленения (%)</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20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lang w:eastAsia="en-US"/>
              </w:rPr>
              <w:t xml:space="preserve">Максимальная высота здания (м)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20</w:t>
            </w:r>
          </w:p>
        </w:tc>
      </w:tr>
      <w:tr w:rsidR="0087616D" w:rsidTr="0087616D">
        <w:tc>
          <w:tcPr>
            <w:tcW w:w="7762"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szCs w:val="20"/>
                <w:lang w:eastAsia="en-US"/>
              </w:rPr>
              <w:t>Максимальная высота оград</w:t>
            </w:r>
            <w:r>
              <w:rPr>
                <w:lang w:eastAsia="en-US"/>
              </w:rPr>
              <w:t xml:space="preserve"> </w:t>
            </w:r>
            <w:r>
              <w:rPr>
                <w:b/>
                <w:szCs w:val="20"/>
                <w:lang w:eastAsia="en-US"/>
              </w:rPr>
              <w:t>(м)</w:t>
            </w:r>
            <w:r>
              <w:rPr>
                <w:lang w:eastAsia="en-US"/>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bCs/>
                <w:lang w:eastAsia="en-US"/>
              </w:rPr>
              <w:t>2,5</w:t>
            </w:r>
          </w:p>
        </w:tc>
      </w:tr>
    </w:tbl>
    <w:p w:rsidR="0087616D" w:rsidRDefault="0087616D" w:rsidP="0087616D">
      <w:pPr>
        <w:pStyle w:val="33"/>
        <w:spacing w:after="120" w:line="240" w:lineRule="auto"/>
        <w:ind w:firstLine="709"/>
        <w:rPr>
          <w:lang w:val="ru-RU"/>
        </w:rPr>
      </w:pPr>
    </w:p>
    <w:p w:rsidR="0087616D" w:rsidRDefault="0087616D" w:rsidP="0087616D">
      <w:pPr>
        <w:spacing w:after="120"/>
        <w:ind w:firstLine="709"/>
        <w:jc w:val="both"/>
      </w:pPr>
      <w: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87616D" w:rsidRDefault="0087616D" w:rsidP="0087616D">
      <w:pPr>
        <w:pStyle w:val="ac"/>
        <w:spacing w:after="120"/>
        <w:ind w:firstLine="709"/>
        <w:jc w:val="both"/>
        <w:rPr>
          <w:b w:val="0"/>
        </w:rPr>
      </w:pPr>
      <w:r>
        <w:rPr>
          <w:b w:val="0"/>
        </w:rP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(Ж</w:t>
      </w:r>
      <w:r>
        <w:rPr>
          <w:b w:val="0"/>
          <w:lang w:val="ru-RU"/>
        </w:rPr>
        <w:t>2</w:t>
      </w:r>
      <w:r>
        <w:rPr>
          <w:b w:val="0"/>
        </w:rPr>
        <w:t xml:space="preserve">-Ж4). Данные ограничения установлены исключительно настоящими Правилами в соответствии со статьей 35 Градостроительного кодекса Российской Федерации, частью 2 статьи 7 Земельного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 </w:t>
      </w:r>
    </w:p>
    <w:p w:rsidR="0087616D" w:rsidRDefault="0087616D" w:rsidP="0087616D">
      <w:pPr>
        <w:pStyle w:val="ac"/>
        <w:spacing w:after="120"/>
        <w:ind w:firstLine="709"/>
        <w:jc w:val="both"/>
        <w:rPr>
          <w:b w:val="0"/>
        </w:rPr>
      </w:pPr>
      <w:r>
        <w:rPr>
          <w:b w:val="0"/>
        </w:rPr>
        <w:t>При расположении земельных участков и (или) объектов капитального строительства в пределах данных территориальных зон (Ж</w:t>
      </w:r>
      <w:r>
        <w:rPr>
          <w:b w:val="0"/>
          <w:lang w:val="ru-RU"/>
        </w:rPr>
        <w:t>2</w:t>
      </w:r>
      <w:r>
        <w:rPr>
          <w:b w:val="0"/>
        </w:rPr>
        <w:t xml:space="preserve">-Ж4) полностью или частично в границах установленных зон с особыми условиями использования территорий (сведения о которых внесены в Единый государственный реестр недвижимости) на указанные участки </w:t>
      </w:r>
      <w:r>
        <w:rPr>
          <w:b w:val="0"/>
        </w:rPr>
        <w:lastRenderedPageBreak/>
        <w:t>и объекты распространяются ограничения использования территорий, установленные для указанных зон с особыми условиями использования территорий постановлениями Правительства Российской Федерации, принятыми в соответствии с главой 19 Земельного кодекса Российской Федерации.</w:t>
      </w:r>
    </w:p>
    <w:p w:rsidR="0087616D" w:rsidRDefault="0087616D" w:rsidP="0087616D">
      <w:pPr>
        <w:pStyle w:val="ac"/>
        <w:spacing w:after="120"/>
        <w:ind w:firstLine="709"/>
        <w:jc w:val="both"/>
        <w:rPr>
          <w:b w:val="0"/>
        </w:rPr>
      </w:pPr>
    </w:p>
    <w:p w:rsidR="0087616D" w:rsidRDefault="0087616D" w:rsidP="0087616D">
      <w:pPr>
        <w:pStyle w:val="ac"/>
        <w:spacing w:after="120"/>
        <w:ind w:firstLine="709"/>
        <w:jc w:val="both"/>
        <w:rPr>
          <w:b w:val="0"/>
          <w:snapToGrid w:val="0"/>
          <w:lang w:val="ru-RU"/>
        </w:rPr>
      </w:pPr>
      <w:r>
        <w:rPr>
          <w:b w:val="0"/>
        </w:rPr>
        <w:t>Статья 2</w:t>
      </w:r>
      <w:r>
        <w:rPr>
          <w:b w:val="0"/>
          <w:lang w:val="ru-RU"/>
        </w:rPr>
        <w:t>2</w:t>
      </w:r>
      <w:r>
        <w:rPr>
          <w:b w:val="0"/>
        </w:rPr>
        <w:t>. Общественно-деловая зона</w:t>
      </w:r>
      <w:r>
        <w:rPr>
          <w:b w:val="0"/>
          <w:lang w:val="ru-RU"/>
        </w:rPr>
        <w:t>,</w:t>
      </w:r>
      <w:r>
        <w:rPr>
          <w:b w:val="0"/>
        </w:rPr>
        <w:t xml:space="preserve"> виды разрешенного использования земельных участков</w:t>
      </w:r>
      <w:r>
        <w:rPr>
          <w:b w:val="0"/>
          <w:lang w:val="ru-RU"/>
        </w:rPr>
        <w:t xml:space="preserve"> и разрешенные параметры земельных участков и их застройки</w:t>
      </w:r>
      <w:r>
        <w:rPr>
          <w:b w:val="0"/>
          <w:snapToGrid w:val="0"/>
        </w:rPr>
        <w:t xml:space="preserve"> </w:t>
      </w:r>
    </w:p>
    <w:p w:rsidR="0087616D" w:rsidRDefault="0087616D" w:rsidP="0087616D">
      <w:pPr>
        <w:numPr>
          <w:ilvl w:val="0"/>
          <w:numId w:val="12"/>
        </w:numPr>
        <w:shd w:val="clear" w:color="auto" w:fill="FFFFFF"/>
        <w:spacing w:after="120"/>
        <w:ind w:left="0" w:firstLine="709"/>
        <w:jc w:val="both"/>
        <w:rPr>
          <w:snapToGrid w:val="0"/>
        </w:rPr>
      </w:pPr>
      <w:r>
        <w:rPr>
          <w:b/>
          <w:snapToGrid w:val="0"/>
        </w:rPr>
        <w:t>Общественно-деловая зона (О)</w:t>
      </w:r>
      <w:r>
        <w:rPr>
          <w:snapToGrid w:val="0"/>
        </w:rPr>
        <w:t xml:space="preserve"> - предназначения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p w:rsidR="0087616D" w:rsidRDefault="0087616D" w:rsidP="0087616D">
      <w:pPr>
        <w:pStyle w:val="ConsPlusNormal"/>
        <w:spacing w:before="200"/>
        <w:ind w:firstLine="708"/>
        <w:jc w:val="both"/>
        <w:rPr>
          <w:rFonts w:ascii="Times New Roman" w:hAnsi="Times New Roman" w:cs="Times New Roman"/>
          <w:sz w:val="24"/>
          <w:szCs w:val="24"/>
        </w:rPr>
      </w:pPr>
      <w:r>
        <w:rPr>
          <w:rFonts w:ascii="Times New Roman" w:hAnsi="Times New Roman" w:cs="Times New Roman"/>
          <w:sz w:val="24"/>
          <w:szCs w:val="24"/>
        </w:rPr>
        <w:t>В границах общественно-деловой зоны могут располагаться без ограничений по времени существующие до принятия настоящих правил следующие объекты капитального строительства: жилые дома, гостиницы, подземные или многоэтажные гаражи. Размещение новых объектов капитального строительства, из числа перечисленных выше и их реконструкция не допускаются.</w:t>
      </w:r>
    </w:p>
    <w:p w:rsidR="0087616D" w:rsidRDefault="0087616D" w:rsidP="0087616D">
      <w:pPr>
        <w:shd w:val="clear" w:color="auto" w:fill="FFFFFF"/>
        <w:spacing w:after="120"/>
        <w:ind w:firstLine="709"/>
        <w:jc w:val="both"/>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4918"/>
        <w:gridCol w:w="1384"/>
      </w:tblGrid>
      <w:tr w:rsidR="0087616D" w:rsidTr="0087616D">
        <w:trPr>
          <w:trHeight w:val="150"/>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pStyle w:val="4"/>
              <w:spacing w:after="0" w:line="256" w:lineRule="auto"/>
              <w:rPr>
                <w:b w:val="0"/>
                <w:sz w:val="24"/>
                <w:szCs w:val="24"/>
                <w:lang w:val="ru-RU" w:eastAsia="en-US"/>
              </w:rPr>
            </w:pPr>
            <w:r>
              <w:rPr>
                <w:b w:val="0"/>
                <w:sz w:val="24"/>
                <w:szCs w:val="24"/>
                <w:lang w:val="ru-RU" w:eastAsia="en-US"/>
              </w:rPr>
              <w:t>Таблица 4</w:t>
            </w:r>
          </w:p>
          <w:p w:rsidR="0087616D" w:rsidRDefault="0087616D">
            <w:pPr>
              <w:shd w:val="clear" w:color="auto" w:fill="FFFFFF"/>
              <w:spacing w:line="256" w:lineRule="auto"/>
              <w:jc w:val="both"/>
              <w:rPr>
                <w:snapToGrid w:val="0"/>
                <w:lang w:eastAsia="en-US"/>
              </w:rPr>
            </w:pPr>
            <w:r>
              <w:rPr>
                <w:snapToGrid w:val="0"/>
                <w:lang w:eastAsia="en-US"/>
              </w:rPr>
              <w:t xml:space="preserve">О - основные виды использования, не </w:t>
            </w:r>
            <w:proofErr w:type="gramStart"/>
            <w:r>
              <w:rPr>
                <w:snapToGrid w:val="0"/>
                <w:lang w:eastAsia="en-US"/>
              </w:rPr>
              <w:t>требующие  получения</w:t>
            </w:r>
            <w:proofErr w:type="gramEnd"/>
            <w:r>
              <w:rPr>
                <w:snapToGrid w:val="0"/>
                <w:lang w:eastAsia="en-US"/>
              </w:rPr>
              <w:t xml:space="preserve"> зонального разрешения, </w:t>
            </w:r>
          </w:p>
          <w:p w:rsidR="0087616D" w:rsidRDefault="0087616D">
            <w:pPr>
              <w:shd w:val="clear" w:color="auto" w:fill="FFFFFF"/>
              <w:spacing w:line="256" w:lineRule="auto"/>
              <w:jc w:val="both"/>
              <w:rPr>
                <w:snapToGrid w:val="0"/>
                <w:lang w:eastAsia="en-US"/>
              </w:rPr>
            </w:pPr>
            <w:r>
              <w:rPr>
                <w:snapToGrid w:val="0"/>
                <w:lang w:eastAsia="en-US"/>
              </w:rPr>
              <w:t xml:space="preserve">С – условно разрешенные виды использования, требующие получения зонального разрешения, </w:t>
            </w:r>
          </w:p>
          <w:p w:rsidR="0087616D" w:rsidRDefault="0087616D">
            <w:pPr>
              <w:shd w:val="clear" w:color="auto" w:fill="FFFFFF"/>
              <w:spacing w:line="256" w:lineRule="auto"/>
              <w:jc w:val="both"/>
              <w:rPr>
                <w:lang w:eastAsia="en-US"/>
              </w:rPr>
            </w:pPr>
            <w:r>
              <w:rPr>
                <w:snapToGrid w:val="0"/>
                <w:lang w:eastAsia="en-US"/>
              </w:rPr>
              <w:t>-  - виды использования, на которые не может быть получено зональное разрешение.</w:t>
            </w:r>
            <w:r>
              <w:rPr>
                <w:noProof/>
              </w:rPr>
              <mc:AlternateContent>
                <mc:Choice Requires="wps">
                  <w:drawing>
                    <wp:inline distT="0" distB="0" distL="0" distR="0" wp14:anchorId="10458F30" wp14:editId="5792E2ED">
                      <wp:extent cx="8255" cy="93345"/>
                      <wp:effectExtent l="0" t="0" r="1270" b="1905"/>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81A06" id="Прямоугольник 4" o:spid="_x0000_s1026" style="width:.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" filled="f" stroked="f">
                      <o:lock v:ext="edit" aspectratio="t"/>
                      <w10:anchorlock/>
                    </v:rect>
                  </w:pict>
                </mc:Fallback>
              </mc:AlternateContent>
            </w:r>
          </w:p>
        </w:tc>
      </w:tr>
      <w:tr w:rsidR="0087616D" w:rsidTr="0087616D">
        <w:trPr>
          <w:trHeight w:val="285"/>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lang w:eastAsia="en-US"/>
              </w:rPr>
            </w:pPr>
            <w:r>
              <w:rPr>
                <w:bCs/>
                <w:lang w:eastAsia="en-US"/>
              </w:rPr>
              <w:t>Виды разрешенного использования</w:t>
            </w:r>
            <w:r>
              <w:rPr>
                <w:lang w:eastAsia="en-US"/>
              </w:rPr>
              <w:t> </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jc w:val="both"/>
              <w:rPr>
                <w:lang w:eastAsia="en-US"/>
              </w:rPr>
            </w:pPr>
            <w:r>
              <w:rPr>
                <w:shd w:val="clear" w:color="auto" w:fill="FFFFFF"/>
                <w:lang w:eastAsia="en-US"/>
              </w:rPr>
              <w:t>Коммунальное обслуживание (3.1)</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sz w:val="23"/>
                <w:szCs w:val="23"/>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lang w:eastAsia="en-US"/>
              </w:rPr>
            </w:pPr>
            <w:r>
              <w:rPr>
                <w:bCs/>
                <w:lang w:eastAsia="en-US"/>
              </w:rPr>
              <w:t>О</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jc w:val="both"/>
              <w:rPr>
                <w:lang w:eastAsia="en-US"/>
              </w:rPr>
            </w:pPr>
            <w:bookmarkStart w:id="3" w:name="sub_1032"/>
            <w:r>
              <w:rPr>
                <w:lang w:eastAsia="en-US"/>
              </w:rPr>
              <w:t>Социальное обслуживание</w:t>
            </w:r>
            <w:bookmarkEnd w:id="3"/>
            <w:r>
              <w:rPr>
                <w:lang w:eastAsia="en-US"/>
              </w:rPr>
              <w:t xml:space="preserve"> (3.2)</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sz w:val="23"/>
                <w:szCs w:val="23"/>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bookmarkStart w:id="4" w:name="sub_1033"/>
            <w:r>
              <w:rPr>
                <w:lang w:eastAsia="en-US"/>
              </w:rPr>
              <w:t>Бытовое обслуживание</w:t>
            </w:r>
            <w:bookmarkEnd w:id="4"/>
            <w:r>
              <w:rPr>
                <w:lang w:eastAsia="en-US"/>
              </w:rPr>
              <w:t xml:space="preserve"> (3.3)</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lastRenderedPageBreak/>
              <w:t>Здравоохранение. Амбулаторно поликлиническое обслуживание. Стационарное медицинское обслуживание (3.4, 3.4.1., 3.4.2, 3.4.3.)</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Размещение объектов капитального строительства, предназначенных для оказания гражданам медицинской помощи.</w:t>
            </w:r>
          </w:p>
          <w:p w:rsidR="0087616D" w:rsidRDefault="0087616D">
            <w:pPr>
              <w:spacing w:line="256" w:lineRule="auto"/>
              <w:jc w:val="both"/>
              <w:rPr>
                <w:shd w:val="clear" w:color="auto" w:fill="FFFFFF"/>
                <w:lang w:eastAsia="en-US"/>
              </w:rPr>
            </w:pPr>
            <w:r>
              <w:rPr>
                <w:shd w:val="clear" w:color="auto" w:fill="FFFFFF"/>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87616D" w:rsidRDefault="0087616D">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7616D" w:rsidRDefault="0087616D">
            <w:pPr>
              <w:shd w:val="clear" w:color="auto" w:fill="FFFFFF"/>
              <w:spacing w:line="256" w:lineRule="auto"/>
              <w:jc w:val="both"/>
              <w:textAlignment w:val="baseline"/>
              <w:rPr>
                <w:lang w:eastAsia="en-US"/>
              </w:rPr>
            </w:pPr>
            <w:r>
              <w:rPr>
                <w:lang w:eastAsia="en-US"/>
              </w:rPr>
              <w:t>размещение станций скорой помощи; размещение площадок санитарной авиации;</w:t>
            </w:r>
          </w:p>
          <w:p w:rsidR="0087616D" w:rsidRDefault="0087616D">
            <w:pPr>
              <w:shd w:val="clear" w:color="auto" w:fill="FFFFFF"/>
              <w:spacing w:line="256" w:lineRule="auto"/>
              <w:jc w:val="both"/>
              <w:textAlignment w:val="baseline"/>
              <w:rPr>
                <w:lang w:eastAsia="en-US"/>
              </w:rPr>
            </w:pPr>
            <w:r>
              <w:rPr>
                <w:bCs/>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shd w:val="clear" w:color="auto" w:fill="FFFFFF"/>
                <w:lang w:eastAsia="en-US"/>
              </w:rPr>
              <w:t>Образование и просвещение. Дошкольное, начальное и среднее общее образование. Среднее и высшее профессиональное образование  (3.5, 3.5.1, 3.5.2)</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shd w:val="clear" w:color="auto" w:fill="FFFFFF"/>
                <w:lang w:eastAsia="en-US"/>
              </w:rPr>
            </w:pPr>
            <w:r>
              <w:rPr>
                <w:shd w:val="clear" w:color="auto" w:fill="FFFFFF"/>
                <w:lang w:eastAsia="en-US"/>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p w:rsidR="0087616D" w:rsidRDefault="0087616D">
            <w:pPr>
              <w:spacing w:line="256" w:lineRule="auto"/>
              <w:jc w:val="both"/>
              <w:rPr>
                <w:shd w:val="clear" w:color="auto" w:fill="FFFFFF"/>
                <w:lang w:eastAsia="en-US"/>
              </w:rPr>
            </w:pPr>
            <w:r>
              <w:rPr>
                <w:shd w:val="clear" w:color="auto" w:fill="FFFFFF"/>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Pr>
                <w:lang w:eastAsia="en-US"/>
              </w:rPr>
              <w:t>, в том числе зданий, спортивных сооружений, предназначенных для занятия обучающихся физической культурой и спортом</w:t>
            </w:r>
            <w:r>
              <w:rPr>
                <w:shd w:val="clear" w:color="auto" w:fill="FFFFFF"/>
                <w:lang w:eastAsia="en-US"/>
              </w:rPr>
              <w:t>.</w:t>
            </w:r>
          </w:p>
          <w:p w:rsidR="0087616D" w:rsidRDefault="0087616D">
            <w:pPr>
              <w:spacing w:line="256" w:lineRule="auto"/>
              <w:jc w:val="both"/>
              <w:rPr>
                <w:lang w:eastAsia="en-US"/>
              </w:rPr>
            </w:pPr>
            <w:r>
              <w:rPr>
                <w:shd w:val="clear" w:color="auto" w:fill="FFFFFF"/>
                <w:lang w:eastAsia="en-US"/>
              </w:rPr>
              <w:t xml:space="preserve">Размещение объектов капитального строительства, предназначенных для профессионального образования и </w:t>
            </w:r>
            <w:r>
              <w:rPr>
                <w:shd w:val="clear" w:color="auto" w:fill="FFFFFF"/>
                <w:lang w:eastAsia="en-US"/>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r>
              <w:rPr>
                <w:lang w:eastAsia="en-US"/>
              </w:rPr>
              <w:t>, в том числе зданий, спортивных сооружений, предназначенных для занятия обучающихся физической культурой и спортом</w:t>
            </w:r>
            <w:r>
              <w:rPr>
                <w:shd w:val="clear" w:color="auto" w:fill="FFFFFF"/>
                <w:lang w:eastAsia="en-US"/>
              </w:rPr>
              <w:t>.</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lastRenderedPageBreak/>
              <w:t>О</w:t>
            </w:r>
          </w:p>
        </w:tc>
      </w:tr>
      <w:tr w:rsidR="0087616D" w:rsidTr="0087616D">
        <w:trPr>
          <w:trHeight w:val="416"/>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bookmarkStart w:id="5" w:name="sub_1036"/>
            <w:r>
              <w:rPr>
                <w:lang w:eastAsia="en-US"/>
              </w:rPr>
              <w:lastRenderedPageBreak/>
              <w:t>Культурное развитие</w:t>
            </w:r>
            <w:bookmarkEnd w:id="5"/>
            <w:r>
              <w:rPr>
                <w:lang w:eastAsia="en-US"/>
              </w:rPr>
              <w:t>.</w:t>
            </w:r>
            <w:r>
              <w:rPr>
                <w:color w:val="22272F"/>
                <w:shd w:val="clear" w:color="auto" w:fill="FFFFFF"/>
                <w:lang w:eastAsia="en-US"/>
              </w:rPr>
              <w:t xml:space="preserve"> Объекты культурно-досуговой деятельности. Парки культуры и отдыха. Цирки и зверинцы.</w:t>
            </w:r>
            <w:r>
              <w:rPr>
                <w:lang w:eastAsia="en-US"/>
              </w:rPr>
              <w:t xml:space="preserve"> (3.6, 3.6.1, 3.6.2, 3.6.3)</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p w:rsidR="0087616D" w:rsidRDefault="0087616D">
            <w:pPr>
              <w:spacing w:line="256" w:lineRule="auto"/>
              <w:jc w:val="both"/>
              <w:rPr>
                <w:bCs/>
                <w:lang w:eastAsia="en-US"/>
              </w:rPr>
            </w:pPr>
            <w:r>
              <w:rPr>
                <w:bCs/>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rsidR="0087616D" w:rsidRDefault="0087616D">
            <w:pPr>
              <w:spacing w:line="256" w:lineRule="auto"/>
              <w:jc w:val="both"/>
              <w:rPr>
                <w:lang w:eastAsia="en-US"/>
              </w:rPr>
            </w:pPr>
            <w:r>
              <w:rPr>
                <w:lang w:eastAsia="en-US"/>
              </w:rPr>
              <w:t>размещение парков культуры и отдыха;</w:t>
            </w:r>
          </w:p>
          <w:p w:rsidR="0087616D" w:rsidRDefault="0087616D">
            <w:pPr>
              <w:spacing w:line="256" w:lineRule="auto"/>
              <w:jc w:val="both"/>
              <w:rPr>
                <w:lang w:eastAsia="en-US"/>
              </w:rPr>
            </w:pPr>
            <w:r>
              <w:rPr>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bookmarkStart w:id="6" w:name="sub_1037"/>
            <w:r>
              <w:rPr>
                <w:lang w:eastAsia="en-US"/>
              </w:rPr>
              <w:t>Религиозное использование</w:t>
            </w:r>
            <w:bookmarkEnd w:id="6"/>
            <w:r>
              <w:rPr>
                <w:lang w:eastAsia="en-US"/>
              </w:rPr>
              <w:t>.</w:t>
            </w:r>
            <w:r>
              <w:rPr>
                <w:color w:val="22272F"/>
                <w:shd w:val="clear" w:color="auto" w:fill="FFFFFF"/>
                <w:lang w:eastAsia="en-US"/>
              </w:rPr>
              <w:t xml:space="preserve"> Осуществление религиозных обрядов. Религиозное управление и образование</w:t>
            </w:r>
            <w:r>
              <w:rPr>
                <w:lang w:eastAsia="en-US"/>
              </w:rPr>
              <w:t xml:space="preserve"> (3.7, 3.7.1, 3.7.2)</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sz w:val="23"/>
                <w:szCs w:val="23"/>
                <w:lang w:eastAsia="en-US"/>
              </w:rPr>
            </w:pPr>
            <w:r>
              <w:rPr>
                <w:sz w:val="23"/>
                <w:szCs w:val="23"/>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p w:rsidR="0087616D" w:rsidRDefault="0087616D">
            <w:pPr>
              <w:spacing w:line="256" w:lineRule="auto"/>
              <w:jc w:val="both"/>
              <w:rPr>
                <w:bCs/>
                <w:lang w:eastAsia="en-US"/>
              </w:rPr>
            </w:pPr>
            <w:r>
              <w:rPr>
                <w:bCs/>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87616D" w:rsidRDefault="0087616D">
            <w:pPr>
              <w:spacing w:line="256" w:lineRule="auto"/>
              <w:jc w:val="both"/>
              <w:rPr>
                <w:lang w:eastAsia="en-US"/>
              </w:rPr>
            </w:pPr>
            <w:r>
              <w:rPr>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С</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bookmarkStart w:id="7" w:name="sub_1038"/>
            <w:r>
              <w:rPr>
                <w:lang w:eastAsia="en-US"/>
              </w:rPr>
              <w:lastRenderedPageBreak/>
              <w:t>Общественное управление</w:t>
            </w:r>
            <w:bookmarkEnd w:id="7"/>
            <w:r>
              <w:rPr>
                <w:lang w:eastAsia="en-US"/>
              </w:rPr>
              <w:t>.</w:t>
            </w:r>
            <w:r>
              <w:rPr>
                <w:color w:val="22272F"/>
                <w:shd w:val="clear" w:color="auto" w:fill="FFFFFF"/>
                <w:lang w:eastAsia="en-US"/>
              </w:rPr>
              <w:t xml:space="preserve"> Государственное управление.</w:t>
            </w:r>
            <w:r>
              <w:rPr>
                <w:lang w:eastAsia="en-US"/>
              </w:rPr>
              <w:t xml:space="preserve"> (3.8, 3.8.1)</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w:t>
            </w:r>
          </w:p>
          <w:p w:rsidR="0087616D" w:rsidRDefault="0087616D">
            <w:pPr>
              <w:spacing w:line="256" w:lineRule="auto"/>
              <w:jc w:val="both"/>
              <w:rPr>
                <w:lang w:eastAsia="en-US"/>
              </w:rPr>
            </w:pPr>
            <w:r>
              <w:rPr>
                <w:bCs/>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bookmarkStart w:id="8" w:name="sub_1039"/>
            <w:r>
              <w:rPr>
                <w:lang w:eastAsia="en-US"/>
              </w:rPr>
              <w:t>Обеспечение научной деятельности</w:t>
            </w:r>
            <w:bookmarkEnd w:id="8"/>
            <w:r>
              <w:rPr>
                <w:lang w:eastAsia="en-US"/>
              </w:rPr>
              <w:t>. Обеспечение деятельности в области гидрометеорологии и смежных с ней областях (3.9, 3.9.1)</w:t>
            </w:r>
          </w:p>
        </w:tc>
        <w:tc>
          <w:tcPr>
            <w:tcW w:w="2777" w:type="pct"/>
            <w:tcBorders>
              <w:top w:val="single" w:sz="4" w:space="0" w:color="000000"/>
              <w:left w:val="single" w:sz="4" w:space="0" w:color="000000"/>
              <w:bottom w:val="single" w:sz="4" w:space="0" w:color="000000"/>
              <w:right w:val="single" w:sz="4" w:space="0" w:color="000000"/>
            </w:tcBorders>
          </w:tcPr>
          <w:p w:rsidR="0087616D" w:rsidRDefault="0087616D">
            <w:pPr>
              <w:spacing w:line="256" w:lineRule="auto"/>
              <w:jc w:val="both"/>
              <w:rPr>
                <w:bCs/>
                <w:shd w:val="clear" w:color="auto" w:fill="FFFFFF"/>
                <w:lang w:eastAsia="en-US"/>
              </w:rPr>
            </w:pPr>
            <w:r>
              <w:rPr>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w:t>
            </w:r>
            <w:r>
              <w:rPr>
                <w:bCs/>
                <w:shd w:val="clear" w:color="auto" w:fill="FFFFFF"/>
                <w:lang w:eastAsia="en-US"/>
              </w:rPr>
              <w:t>;</w:t>
            </w:r>
          </w:p>
          <w:p w:rsidR="0087616D" w:rsidRDefault="0087616D">
            <w:pPr>
              <w:spacing w:line="256" w:lineRule="auto"/>
              <w:jc w:val="both"/>
              <w:rPr>
                <w:bCs/>
                <w:shd w:val="clear" w:color="auto" w:fill="FFFFFF"/>
                <w:lang w:eastAsia="en-US"/>
              </w:rPr>
            </w:pPr>
            <w:r>
              <w:rPr>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rsidR="0087616D" w:rsidRDefault="0087616D">
            <w:pPr>
              <w:spacing w:line="256" w:lineRule="auto"/>
              <w:jc w:val="both"/>
              <w:rPr>
                <w:lang w:eastAsia="en-US"/>
              </w:rPr>
            </w:pP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О</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bookmarkStart w:id="9" w:name="sub_10310"/>
            <w:r>
              <w:rPr>
                <w:lang w:eastAsia="en-US"/>
              </w:rPr>
              <w:t>Ветеринарное обслуживание</w:t>
            </w:r>
            <w:bookmarkEnd w:id="9"/>
            <w:r>
              <w:rPr>
                <w:lang w:eastAsia="en-US"/>
              </w:rPr>
              <w:t xml:space="preserve">. Амбулаторное ветеринарное обслуживание. Приюты для животных. (3.10, 3.10.1, 3.10.2) </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87616D" w:rsidRDefault="0087616D">
            <w:pPr>
              <w:spacing w:line="256" w:lineRule="auto"/>
              <w:jc w:val="both"/>
              <w:rPr>
                <w:lang w:eastAsia="en-US"/>
              </w:rPr>
            </w:pPr>
            <w:r>
              <w:rPr>
                <w:lang w:eastAsia="en-US"/>
              </w:rPr>
              <w:t>Размещение объектов капитального строительства, предназначенных для оказания ветеринарных услуг без содержания животных;</w:t>
            </w:r>
          </w:p>
          <w:p w:rsidR="0087616D" w:rsidRDefault="0087616D">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объектов капитального </w:t>
            </w:r>
            <w:r>
              <w:rPr>
                <w:rFonts w:ascii="Times New Roman" w:hAnsi="Times New Roman" w:cs="Times New Roman"/>
                <w:sz w:val="24"/>
                <w:szCs w:val="24"/>
                <w:lang w:eastAsia="en-US"/>
              </w:rPr>
              <w:lastRenderedPageBreak/>
              <w:t>строительства, предназначенных для оказания ветеринарных услуг в стационаре;</w:t>
            </w:r>
          </w:p>
          <w:p w:rsidR="0087616D" w:rsidRDefault="0087616D">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7616D" w:rsidRDefault="0087616D">
            <w:pPr>
              <w:spacing w:line="256" w:lineRule="auto"/>
              <w:jc w:val="both"/>
              <w:rPr>
                <w:lang w:eastAsia="en-US"/>
              </w:rPr>
            </w:pPr>
            <w:r>
              <w:rPr>
                <w:lang w:eastAsia="en-US"/>
              </w:rPr>
              <w:t>размещение объектов капитального строительства, предназначенных для организации гостиниц для животных.</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lastRenderedPageBreak/>
              <w:t>С</w:t>
            </w:r>
          </w:p>
        </w:tc>
      </w:tr>
      <w:tr w:rsidR="0087616D" w:rsidTr="0087616D">
        <w:trPr>
          <w:trHeight w:val="1262"/>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shd w:val="clear" w:color="auto" w:fill="FFFFFF"/>
                <w:lang w:eastAsia="en-US"/>
              </w:rPr>
              <w:lastRenderedPageBreak/>
              <w:t xml:space="preserve">Предпринимательство. Деловое управление. Объекты торговли (торговые центры, торгово-развлекательные центры (комплексы). Рынки. Магазины. Банковская и страховая деятельность. Общественное питание. Гостиничное обслуживание. Развлечения. </w:t>
            </w:r>
            <w:proofErr w:type="spellStart"/>
            <w:r>
              <w:rPr>
                <w:shd w:val="clear" w:color="auto" w:fill="FFFFFF"/>
                <w:lang w:eastAsia="en-US"/>
              </w:rPr>
              <w:t>Выставочно</w:t>
            </w:r>
            <w:proofErr w:type="spellEnd"/>
            <w:r>
              <w:rPr>
                <w:shd w:val="clear" w:color="auto" w:fill="FFFFFF"/>
                <w:lang w:eastAsia="en-US"/>
              </w:rPr>
              <w:t>-ярморочная деятельность (4.0, 4.1-4.8, 4.10)</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s1"/>
              <w:spacing w:before="0" w:beforeAutospacing="0" w:after="0" w:afterAutospacing="0" w:line="256" w:lineRule="auto"/>
              <w:jc w:val="both"/>
              <w:rPr>
                <w:lang w:eastAsia="en-US"/>
              </w:rPr>
            </w:pPr>
            <w:r>
              <w:rPr>
                <w:shd w:val="clear" w:color="auto" w:fill="FFFFFF"/>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38" w:anchor="block_1041" w:history="1">
              <w:r>
                <w:rPr>
                  <w:rStyle w:val="a4"/>
                  <w:rFonts w:ascii="Times New Roman" w:hAnsi="Times New Roman"/>
                  <w:shd w:val="clear" w:color="auto" w:fill="FFFFFF"/>
                  <w:lang w:eastAsia="en-US"/>
                </w:rPr>
                <w:t>кодами 4.1</w:t>
              </w:r>
            </w:hyperlink>
            <w:r>
              <w:rPr>
                <w:lang w:eastAsia="en-US"/>
              </w:rPr>
              <w:t xml:space="preserve">-4.8. </w:t>
            </w:r>
          </w:p>
          <w:p w:rsidR="0087616D" w:rsidRDefault="0087616D">
            <w:pPr>
              <w:pStyle w:val="s1"/>
              <w:spacing w:before="0" w:beforeAutospacing="0" w:after="0" w:afterAutospacing="0" w:line="256" w:lineRule="auto"/>
              <w:jc w:val="both"/>
              <w:rPr>
                <w:shd w:val="clear" w:color="auto" w:fill="FFFFFF"/>
                <w:lang w:eastAsia="en-US"/>
              </w:rPr>
            </w:pPr>
            <w:r>
              <w:rPr>
                <w:shd w:val="clear" w:color="auto" w:fill="FFFFFF"/>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87616D" w:rsidRDefault="0087616D">
            <w:pPr>
              <w:pStyle w:val="s1"/>
              <w:shd w:val="clear" w:color="auto" w:fill="FFFFFF"/>
              <w:spacing w:before="0" w:beforeAutospacing="0" w:after="0" w:afterAutospacing="0" w:line="256" w:lineRule="auto"/>
              <w:ind w:right="75"/>
              <w:rPr>
                <w:lang w:eastAsia="en-US"/>
              </w:rPr>
            </w:pPr>
            <w:r>
              <w:rPr>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39" w:anchor="block_1045" w:history="1">
              <w:r>
                <w:rPr>
                  <w:rStyle w:val="a4"/>
                  <w:rFonts w:ascii="Times New Roman" w:hAnsi="Times New Roman"/>
                  <w:lang w:eastAsia="en-US"/>
                </w:rPr>
                <w:t>кодами 4.5 - 4.</w:t>
              </w:r>
            </w:hyperlink>
            <w:r>
              <w:rPr>
                <w:lang w:eastAsia="en-US"/>
              </w:rPr>
              <w:t>10;</w:t>
            </w:r>
          </w:p>
          <w:p w:rsidR="0087616D" w:rsidRDefault="0087616D">
            <w:pPr>
              <w:pStyle w:val="s1"/>
              <w:shd w:val="clear" w:color="auto" w:fill="FFFFFF"/>
              <w:spacing w:before="75" w:beforeAutospacing="0" w:after="75" w:afterAutospacing="0" w:line="256" w:lineRule="auto"/>
              <w:ind w:right="75"/>
              <w:rPr>
                <w:lang w:eastAsia="en-US"/>
              </w:rPr>
            </w:pPr>
            <w:r>
              <w:rPr>
                <w:lang w:eastAsia="en-US"/>
              </w:rPr>
              <w:t>размещение гаражей и (или) стоянок для автомобилей сотрудников и посетителей торгового центра.</w:t>
            </w:r>
          </w:p>
          <w:p w:rsidR="0087616D" w:rsidRDefault="0087616D">
            <w:pPr>
              <w:pStyle w:val="s1"/>
              <w:shd w:val="clear" w:color="auto" w:fill="FFFFFF"/>
              <w:spacing w:before="75" w:beforeAutospacing="0" w:after="75" w:afterAutospacing="0" w:line="256" w:lineRule="auto"/>
              <w:ind w:right="75"/>
              <w:rPr>
                <w:lang w:eastAsia="en-US"/>
              </w:rPr>
            </w:pPr>
            <w:r>
              <w:rPr>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w:t>
            </w:r>
            <w:r>
              <w:rPr>
                <w:lang w:eastAsia="en-US"/>
              </w:rPr>
              <w:lastRenderedPageBreak/>
              <w:t>каждое из торговых мест не располагает торговой площадью более 200 кв. м;</w:t>
            </w:r>
          </w:p>
          <w:p w:rsidR="0087616D" w:rsidRDefault="0087616D">
            <w:pPr>
              <w:pStyle w:val="s1"/>
              <w:shd w:val="clear" w:color="auto" w:fill="FFFFFF"/>
              <w:spacing w:before="75" w:beforeAutospacing="0" w:after="75" w:afterAutospacing="0" w:line="256" w:lineRule="auto"/>
              <w:ind w:right="75"/>
              <w:rPr>
                <w:lang w:eastAsia="en-US"/>
              </w:rPr>
            </w:pPr>
            <w:r>
              <w:rPr>
                <w:lang w:eastAsia="en-US"/>
              </w:rPr>
              <w:t>размещение гаражей и (или) стоянок для автомобилей сотрудников и посетителей рынка</w:t>
            </w:r>
          </w:p>
          <w:p w:rsidR="0087616D" w:rsidRDefault="0087616D">
            <w:pPr>
              <w:pStyle w:val="af9"/>
              <w:spacing w:line="256" w:lineRule="auto"/>
              <w:rPr>
                <w:shd w:val="clear" w:color="auto" w:fill="FFFFFF"/>
                <w:lang w:eastAsia="en-US"/>
              </w:rPr>
            </w:pPr>
            <w:r>
              <w:rPr>
                <w:shd w:val="clear" w:color="auto" w:fill="FFFFFF"/>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p w:rsidR="0087616D" w:rsidRDefault="0087616D">
            <w:pPr>
              <w:pStyle w:val="af9"/>
              <w:spacing w:line="256" w:lineRule="auto"/>
              <w:rPr>
                <w:bCs/>
                <w:shd w:val="clear" w:color="auto" w:fill="FFFFFF"/>
                <w:lang w:eastAsia="en-US"/>
              </w:rPr>
            </w:pPr>
            <w:r>
              <w:rPr>
                <w:bCs/>
                <w:shd w:val="clear" w:color="auto" w:fill="FFFFFF"/>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p w:rsidR="0087616D" w:rsidRDefault="0087616D">
            <w:pPr>
              <w:pStyle w:val="af9"/>
              <w:spacing w:line="256" w:lineRule="auto"/>
              <w:rPr>
                <w:bCs/>
                <w:shd w:val="clear" w:color="auto" w:fill="FFFFFF"/>
                <w:lang w:eastAsia="en-US"/>
              </w:rPr>
            </w:pPr>
            <w:r>
              <w:rPr>
                <w:bCs/>
                <w:shd w:val="clear" w:color="auto" w:fill="FFFFFF"/>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p w:rsidR="0087616D" w:rsidRDefault="0087616D">
            <w:pPr>
              <w:pStyle w:val="af9"/>
              <w:spacing w:line="256" w:lineRule="auto"/>
              <w:rPr>
                <w:bCs/>
                <w:shd w:val="clear" w:color="auto" w:fill="FFFFFF"/>
                <w:lang w:eastAsia="en-US"/>
              </w:rPr>
            </w:pPr>
            <w:r>
              <w:rPr>
                <w:bCs/>
                <w:shd w:val="clear" w:color="auto" w:fill="FFFFFF"/>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7616D" w:rsidRDefault="0087616D">
            <w:pPr>
              <w:pStyle w:val="af9"/>
              <w:spacing w:line="256" w:lineRule="auto"/>
              <w:rPr>
                <w:bCs/>
                <w:shd w:val="clear" w:color="auto" w:fill="FFFFFF"/>
                <w:lang w:eastAsia="en-US"/>
              </w:rPr>
            </w:pPr>
            <w:r>
              <w:rPr>
                <w:lang w:eastAsia="en-US"/>
              </w:rPr>
              <w:t>Размещение зданий и сооружений, предназначенных для развлечения.</w:t>
            </w:r>
          </w:p>
          <w:p w:rsidR="0087616D" w:rsidRDefault="0087616D">
            <w:pPr>
              <w:pStyle w:val="s1"/>
              <w:shd w:val="clear" w:color="auto" w:fill="FFFFFF"/>
              <w:spacing w:before="0" w:beforeAutospacing="0" w:after="0" w:afterAutospacing="0" w:line="256" w:lineRule="auto"/>
              <w:ind w:right="75"/>
              <w:rPr>
                <w:lang w:eastAsia="en-US"/>
              </w:rPr>
            </w:pPr>
            <w:r>
              <w:rPr>
                <w:lang w:eastAsia="en-US"/>
              </w:rPr>
              <w:t>Содержание данного вида разрешенного использования включает в себя содержание видов разрешенного использования с </w:t>
            </w:r>
            <w:hyperlink r:id="rId40" w:anchor="block_1481" w:history="1">
              <w:r>
                <w:rPr>
                  <w:rStyle w:val="a4"/>
                  <w:rFonts w:ascii="Times New Roman" w:hAnsi="Times New Roman"/>
                  <w:lang w:eastAsia="en-US"/>
                </w:rPr>
                <w:t>кодами 4.8.1 - 4.8.</w:t>
              </w:r>
            </w:hyperlink>
            <w:r>
              <w:rPr>
                <w:lang w:eastAsia="en-US"/>
              </w:rPr>
              <w:t>2;</w:t>
            </w:r>
          </w:p>
          <w:p w:rsidR="0087616D" w:rsidRDefault="0087616D">
            <w:pPr>
              <w:pStyle w:val="af9"/>
              <w:spacing w:line="256" w:lineRule="auto"/>
              <w:rPr>
                <w:shd w:val="clear" w:color="auto" w:fill="FFFFFF"/>
                <w:lang w:eastAsia="en-US"/>
              </w:rPr>
            </w:pPr>
            <w:r>
              <w:rPr>
                <w:shd w:val="clear" w:color="auto" w:fill="FFFFFF"/>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p w:rsidR="0087616D" w:rsidRDefault="0087616D">
            <w:pPr>
              <w:spacing w:line="256" w:lineRule="auto"/>
              <w:rPr>
                <w:lang w:eastAsia="en-US"/>
              </w:rPr>
            </w:pPr>
            <w:r>
              <w:rPr>
                <w:shd w:val="clear" w:color="auto" w:fill="FFFFFF"/>
                <w:lang w:eastAsia="en-US"/>
              </w:rPr>
              <w:t>размещение зданий и сооружений, предназначенных для размещения букмекерских контор, тотализаторов, их пунктов приема ставок вне игорных зон;</w:t>
            </w:r>
          </w:p>
          <w:p w:rsidR="0087616D" w:rsidRDefault="0087616D">
            <w:pPr>
              <w:pStyle w:val="af9"/>
              <w:spacing w:line="256" w:lineRule="auto"/>
              <w:rPr>
                <w:lang w:eastAsia="en-US"/>
              </w:rPr>
            </w:pPr>
            <w:r>
              <w:rPr>
                <w:shd w:val="clear" w:color="auto" w:fill="FFFFFF"/>
                <w:lang w:eastAsia="en-US"/>
              </w:rPr>
              <w:t xml:space="preserve">размещение объектов капитального строительства, сооружений, предназначенных для осуществления </w:t>
            </w:r>
            <w:proofErr w:type="spellStart"/>
            <w:r>
              <w:rPr>
                <w:shd w:val="clear" w:color="auto" w:fill="FFFFFF"/>
                <w:lang w:eastAsia="en-US"/>
              </w:rPr>
              <w:t>выставочно</w:t>
            </w:r>
            <w:proofErr w:type="spellEnd"/>
            <w:r>
              <w:rPr>
                <w:shd w:val="clear" w:color="auto" w:fill="FFFFFF"/>
                <w:lang w:eastAsia="en-US"/>
              </w:rPr>
              <w:t xml:space="preserve">-ярмарочной и </w:t>
            </w:r>
            <w:proofErr w:type="spellStart"/>
            <w:r>
              <w:rPr>
                <w:shd w:val="clear" w:color="auto" w:fill="FFFFFF"/>
                <w:lang w:eastAsia="en-US"/>
              </w:rPr>
              <w:t>конгрессной</w:t>
            </w:r>
            <w:proofErr w:type="spellEnd"/>
            <w:r>
              <w:rPr>
                <w:shd w:val="clear" w:color="auto" w:fill="FFFFFF"/>
                <w:lang w:eastAsia="en-US"/>
              </w:rPr>
              <w:t xml:space="preserve"> деятельности, включая деятельность, необходимую для обслуживания указанных мероприятий (застройка экспозиционной </w:t>
            </w:r>
            <w:r>
              <w:rPr>
                <w:shd w:val="clear" w:color="auto" w:fill="FFFFFF"/>
                <w:lang w:eastAsia="en-US"/>
              </w:rPr>
              <w:lastRenderedPageBreak/>
              <w:t>площади, организация питания участников мероприятий).</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lastRenderedPageBreak/>
              <w:t>О</w:t>
            </w:r>
          </w:p>
        </w:tc>
      </w:tr>
      <w:tr w:rsidR="0087616D" w:rsidTr="0087616D">
        <w:trPr>
          <w:trHeight w:val="748"/>
        </w:trPr>
        <w:tc>
          <w:tcPr>
            <w:tcW w:w="14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lastRenderedPageBreak/>
              <w:t xml:space="preserve">Прочие виды разрешенного использования </w:t>
            </w:r>
          </w:p>
        </w:tc>
        <w:tc>
          <w:tcPr>
            <w:tcW w:w="2777"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Описание вида разрешенного использования согласно Классификатору</w:t>
            </w:r>
          </w:p>
        </w:tc>
        <w:tc>
          <w:tcPr>
            <w:tcW w:w="78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w:t>
            </w:r>
          </w:p>
        </w:tc>
      </w:tr>
    </w:tbl>
    <w:p w:rsidR="0087616D" w:rsidRDefault="0087616D" w:rsidP="0087616D">
      <w:pPr>
        <w:shd w:val="clear" w:color="auto" w:fill="FFFFFF"/>
        <w:spacing w:after="120"/>
        <w:ind w:firstLine="709"/>
        <w:jc w:val="both"/>
        <w:rPr>
          <w:snapToGrid w:val="0"/>
        </w:rPr>
      </w:pPr>
    </w:p>
    <w:tbl>
      <w:tblPr>
        <w:tblW w:w="47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2"/>
        <w:gridCol w:w="1443"/>
        <w:gridCol w:w="2109"/>
      </w:tblGrid>
      <w:tr w:rsidR="0087616D" w:rsidTr="0087616D">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Предельные параметры земельных участков и разрешенного строительства (реконструкции) *</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tcPr>
          <w:p w:rsidR="0087616D" w:rsidRDefault="0087616D">
            <w:pPr>
              <w:spacing w:before="100" w:beforeAutospacing="1" w:after="120" w:line="256" w:lineRule="auto"/>
              <w:jc w:val="center"/>
              <w:rPr>
                <w:b/>
                <w:szCs w:val="20"/>
                <w:lang w:eastAsia="en-US"/>
              </w:rPr>
            </w:pP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b/>
                <w:bCs/>
                <w:lang w:eastAsia="en-US"/>
              </w:rPr>
            </w:pPr>
            <w:r>
              <w:rPr>
                <w:b/>
                <w:bCs/>
                <w:lang w:eastAsia="en-US"/>
              </w:rPr>
              <w:t>Отдельные жилые дома</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b/>
                <w:bCs/>
                <w:lang w:eastAsia="en-US"/>
              </w:rPr>
            </w:pPr>
            <w:r>
              <w:rPr>
                <w:b/>
                <w:bCs/>
                <w:lang w:eastAsia="en-US"/>
              </w:rPr>
              <w:t>Общественные</w:t>
            </w:r>
            <w:r>
              <w:rPr>
                <w:b/>
                <w:bCs/>
                <w:lang w:eastAsia="en-US"/>
              </w:rPr>
              <w:br/>
              <w:t>объекты</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b/>
                <w:color w:val="000000"/>
                <w:lang w:eastAsia="en-US"/>
              </w:rPr>
            </w:pPr>
            <w:r>
              <w:rPr>
                <w:b/>
                <w:color w:val="000000"/>
                <w:lang w:eastAsia="en-US"/>
              </w:rPr>
              <w:t>Минимальные отступы от границ земельных участков (м)</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b/>
                <w:color w:val="000000"/>
                <w:lang w:eastAsia="en-US"/>
              </w:rPr>
            </w:pPr>
            <w:r>
              <w:rPr>
                <w:b/>
                <w:color w:val="000000"/>
                <w:lang w:eastAsia="en-US"/>
              </w:rPr>
              <w:t>0</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b/>
                <w:color w:val="000000"/>
                <w:lang w:eastAsia="en-US"/>
              </w:rPr>
            </w:pPr>
            <w:r>
              <w:rPr>
                <w:b/>
                <w:color w:val="000000"/>
                <w:lang w:eastAsia="en-US"/>
              </w:rPr>
              <w:t>0</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szCs w:val="20"/>
                <w:lang w:eastAsia="en-US"/>
              </w:rPr>
              <w:t>Минимальная</w:t>
            </w:r>
            <w:r>
              <w:rPr>
                <w:b/>
                <w:lang w:eastAsia="en-US"/>
              </w:rPr>
              <w:t xml:space="preserve"> площадь</w:t>
            </w:r>
            <w:r>
              <w:rPr>
                <w:b/>
                <w:szCs w:val="20"/>
                <w:lang w:eastAsia="en-US"/>
              </w:rPr>
              <w:t xml:space="preserve"> </w:t>
            </w:r>
            <w:r>
              <w:rPr>
                <w:b/>
                <w:lang w:eastAsia="en-US"/>
              </w:rPr>
              <w:t>земельного участка (га</w:t>
            </w:r>
            <w:r>
              <w:rPr>
                <w:b/>
                <w:szCs w:val="20"/>
                <w:lang w:eastAsia="en-US"/>
              </w:rPr>
              <w:t>)</w:t>
            </w:r>
            <w:r>
              <w:rPr>
                <w:lang w:eastAsia="en-US"/>
              </w:rP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0,01</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0,01</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left="71"/>
              <w:rPr>
                <w:color w:val="000000"/>
                <w:lang w:eastAsia="en-US"/>
              </w:rPr>
            </w:pPr>
            <w:r>
              <w:rPr>
                <w:b/>
                <w:lang w:eastAsia="en-US"/>
              </w:rPr>
              <w:t>Минимальная длина стороны по уличному фронту (м</w:t>
            </w:r>
            <w:r>
              <w:rPr>
                <w:b/>
                <w:szCs w:val="20"/>
                <w:lang w:eastAsia="en-US"/>
              </w:rPr>
              <w:t>)</w:t>
            </w:r>
            <w:r>
              <w:rPr>
                <w:lang w:eastAsia="en-US"/>
              </w:rP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27</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42</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21"/>
              <w:spacing w:after="120" w:line="256" w:lineRule="auto"/>
              <w:jc w:val="left"/>
              <w:rPr>
                <w:rFonts w:ascii="Times New Roman" w:hAnsi="Times New Roman"/>
                <w:i w:val="0"/>
                <w:lang w:val="ru-RU" w:eastAsia="en-US"/>
              </w:rPr>
            </w:pPr>
            <w:r>
              <w:rPr>
                <w:rFonts w:ascii="Times New Roman" w:hAnsi="Times New Roman"/>
                <w:b/>
                <w:bCs/>
                <w:i w:val="0"/>
                <w:lang w:val="ru-RU" w:eastAsia="en-US"/>
              </w:rPr>
              <w:t xml:space="preserve">Минимальная ширина/глубина </w:t>
            </w:r>
            <w:r>
              <w:rPr>
                <w:rFonts w:ascii="Times New Roman" w:hAnsi="Times New Roman"/>
                <w:b/>
                <w:i w:val="0"/>
                <w:szCs w:val="20"/>
                <w:lang w:val="ru-RU" w:eastAsia="en-US"/>
              </w:rPr>
              <w:t>(м)</w:t>
            </w:r>
            <w:r>
              <w:rPr>
                <w:rFonts w:ascii="Times New Roman" w:hAnsi="Times New Roman"/>
                <w:i w:val="0"/>
                <w:lang w:val="ru-RU" w:eastAsia="en-US"/>
              </w:rP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24</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24</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szCs w:val="20"/>
                <w:lang w:eastAsia="en-US"/>
              </w:rPr>
              <w:t>Максимальный</w:t>
            </w:r>
            <w:r>
              <w:rPr>
                <w:b/>
                <w:lang w:eastAsia="en-US"/>
              </w:rPr>
              <w:t xml:space="preserve"> процент застройки</w:t>
            </w:r>
            <w:r>
              <w:rPr>
                <w:b/>
                <w:szCs w:val="20"/>
                <w:lang w:eastAsia="en-US"/>
              </w:rPr>
              <w:t xml:space="preserve"> </w:t>
            </w:r>
            <w:r>
              <w:rPr>
                <w:b/>
                <w:lang w:eastAsia="en-US"/>
              </w:rPr>
              <w:t>(%)</w:t>
            </w:r>
            <w:r>
              <w:rPr>
                <w:lang w:eastAsia="en-US"/>
              </w:rP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60</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80</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lang w:eastAsia="en-US"/>
              </w:rPr>
              <w:t>Минимальный процент озеленения (%)</w:t>
            </w:r>
            <w:r>
              <w:rPr>
                <w:lang w:eastAsia="en-US"/>
              </w:rP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10</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10</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rPr>
                <w:color w:val="000000"/>
                <w:lang w:eastAsia="en-US"/>
              </w:rPr>
            </w:pPr>
            <w:r>
              <w:rPr>
                <w:b/>
                <w:lang w:eastAsia="en-US"/>
              </w:rPr>
              <w:t xml:space="preserve">Максимальная высота здания  (м) </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22</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22</w:t>
            </w:r>
          </w:p>
        </w:tc>
      </w:tr>
      <w:tr w:rsidR="0087616D" w:rsidTr="0087616D">
        <w:tc>
          <w:tcPr>
            <w:tcW w:w="3066" w:type="pct"/>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rPr>
                <w:color w:val="000000"/>
                <w:lang w:eastAsia="en-US"/>
              </w:rPr>
            </w:pPr>
            <w:r>
              <w:rPr>
                <w:b/>
                <w:szCs w:val="20"/>
                <w:lang w:eastAsia="en-US"/>
              </w:rPr>
              <w:t>Максимальная высота оград</w:t>
            </w:r>
            <w:r>
              <w:rPr>
                <w:lang w:eastAsia="en-US"/>
              </w:rPr>
              <w:t xml:space="preserve"> </w:t>
            </w:r>
            <w:r>
              <w:rPr>
                <w:b/>
                <w:szCs w:val="20"/>
                <w:lang w:eastAsia="en-US"/>
              </w:rPr>
              <w:t>(м)</w:t>
            </w:r>
            <w:r>
              <w:rPr>
                <w:lang w:eastAsia="en-US"/>
              </w:rPr>
              <w:t xml:space="preserve"> </w:t>
            </w:r>
          </w:p>
        </w:tc>
        <w:tc>
          <w:tcPr>
            <w:tcW w:w="646"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 НР**</w:t>
            </w:r>
          </w:p>
        </w:tc>
        <w:tc>
          <w:tcPr>
            <w:tcW w:w="1288"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1,5</w:t>
            </w:r>
          </w:p>
        </w:tc>
      </w:tr>
    </w:tbl>
    <w:p w:rsidR="0087616D" w:rsidRDefault="0087616D" w:rsidP="0087616D">
      <w:pPr>
        <w:spacing w:after="120"/>
        <w:ind w:firstLine="709"/>
        <w:jc w:val="both"/>
      </w:pPr>
      <w: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87616D" w:rsidRDefault="0087616D" w:rsidP="0087616D">
      <w:pPr>
        <w:spacing w:after="120"/>
        <w:ind w:firstLine="709"/>
        <w:jc w:val="both"/>
      </w:pPr>
      <w:r>
        <w:t>** (не регулируется) не подлежит установлению.</w:t>
      </w:r>
    </w:p>
    <w:p w:rsidR="0087616D" w:rsidRDefault="0087616D" w:rsidP="0087616D">
      <w:pPr>
        <w:spacing w:after="120"/>
        <w:ind w:firstLine="708"/>
        <w:jc w:val="both"/>
      </w:pPr>
      <w:r>
        <w:t xml:space="preserve">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данной территориальной зоны.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w:t>
      </w:r>
      <w:proofErr w:type="gramStart"/>
      <w:r>
        <w:t>или  Забайкальского</w:t>
      </w:r>
      <w:proofErr w:type="gramEnd"/>
      <w:r>
        <w:t xml:space="preserve"> края в градостроительные регламенты вносятся сведения, отсылающие к соответствующим статьям данных законодательных актов.</w:t>
      </w:r>
    </w:p>
    <w:p w:rsidR="0087616D" w:rsidRDefault="0087616D" w:rsidP="0087616D">
      <w:pPr>
        <w:spacing w:after="120"/>
        <w:ind w:firstLine="708"/>
        <w:jc w:val="both"/>
      </w:pPr>
      <w:r>
        <w:t xml:space="preserve">При расположении земельных участков и (или) объектов капитального строительства в пределах данной территориальной зоны полностью или частично в границах установленных зон с особыми условиями использования территорий (сведения о которых внесены в Единый государственный реестр недвижимости) на указанные участки и объекты распространяются ограничения использования территорий, установленные для указанных зон с особыми условиями использования территорий постановлениями </w:t>
      </w:r>
      <w:r>
        <w:lastRenderedPageBreak/>
        <w:t>Правительства Российской Федерации, принятыми в соответствии с главой 19 Земельного кодекса Российской Федерации.</w:t>
      </w:r>
    </w:p>
    <w:p w:rsidR="0087616D" w:rsidRDefault="0087616D" w:rsidP="0087616D">
      <w:pPr>
        <w:pStyle w:val="ac"/>
        <w:spacing w:after="120"/>
        <w:ind w:firstLine="709"/>
        <w:jc w:val="both"/>
        <w:rPr>
          <w:b w:val="0"/>
          <w:lang w:val="ru-RU"/>
        </w:rPr>
      </w:pPr>
    </w:p>
    <w:p w:rsidR="0087616D" w:rsidRDefault="0087616D" w:rsidP="0087616D">
      <w:pPr>
        <w:pStyle w:val="ac"/>
        <w:spacing w:after="120"/>
        <w:ind w:firstLine="709"/>
        <w:jc w:val="both"/>
        <w:rPr>
          <w:lang w:val="ru-RU"/>
        </w:rPr>
      </w:pPr>
      <w:r>
        <w:rPr>
          <w:b w:val="0"/>
        </w:rPr>
        <w:t>Статья 2</w:t>
      </w:r>
      <w:r>
        <w:rPr>
          <w:b w:val="0"/>
          <w:lang w:val="ru-RU"/>
        </w:rPr>
        <w:t>3</w:t>
      </w:r>
      <w:r>
        <w:rPr>
          <w:b w:val="0"/>
        </w:rPr>
        <w:t>. Производственные зоны виды разрешенного использования земельных участков</w:t>
      </w:r>
      <w:r>
        <w:rPr>
          <w:b w:val="0"/>
          <w:lang w:val="ru-RU"/>
        </w:rPr>
        <w:t xml:space="preserve"> и разрешенные параметры земельных участков и их застройки</w:t>
      </w:r>
      <w:r>
        <w:t xml:space="preserve"> </w:t>
      </w:r>
    </w:p>
    <w:p w:rsidR="0087616D" w:rsidRDefault="0087616D" w:rsidP="0087616D">
      <w:pPr>
        <w:spacing w:after="120"/>
        <w:ind w:firstLine="709"/>
        <w:jc w:val="both"/>
      </w:pPr>
      <w:r>
        <w:t>1. 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87616D" w:rsidRDefault="0087616D" w:rsidP="0087616D">
      <w:pPr>
        <w:shd w:val="clear" w:color="auto" w:fill="FFFFFF"/>
        <w:spacing w:after="120"/>
        <w:ind w:firstLine="709"/>
        <w:jc w:val="both"/>
        <w:rPr>
          <w:snapToGrid w:val="0"/>
        </w:rPr>
      </w:pPr>
      <w:r>
        <w:rPr>
          <w:snapToGrid w:val="0"/>
        </w:rPr>
        <w:t>К производственным зонам относятся:</w:t>
      </w:r>
    </w:p>
    <w:p w:rsidR="0087616D" w:rsidRDefault="0087616D" w:rsidP="0087616D">
      <w:pPr>
        <w:shd w:val="clear" w:color="auto" w:fill="FFFFFF"/>
        <w:spacing w:after="120"/>
        <w:ind w:firstLine="709"/>
        <w:jc w:val="both"/>
        <w:rPr>
          <w:snapToGrid w:val="0"/>
        </w:rPr>
      </w:pPr>
      <w:r>
        <w:rPr>
          <w:b/>
          <w:snapToGrid w:val="0"/>
        </w:rPr>
        <w:t xml:space="preserve">Зона предприятий (П) </w:t>
      </w:r>
      <w:r>
        <w:rPr>
          <w:snapToGrid w:val="0"/>
        </w:rPr>
        <w:t xml:space="preserve">- используется для размещения предприятий и коммунально-складских объектов, обслуживающих жилую и производственную зоны. </w:t>
      </w:r>
    </w:p>
    <w:tbl>
      <w:tblPr>
        <w:tblW w:w="45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9"/>
        <w:gridCol w:w="2530"/>
      </w:tblGrid>
      <w:tr w:rsidR="0087616D" w:rsidTr="0087616D">
        <w:trPr>
          <w:trHeight w:val="285"/>
        </w:trPr>
        <w:tc>
          <w:tcPr>
            <w:tcW w:w="5000" w:type="pct"/>
            <w:gridSpan w:val="2"/>
            <w:tcBorders>
              <w:top w:val="single" w:sz="4" w:space="0" w:color="000000"/>
              <w:left w:val="single" w:sz="4" w:space="0" w:color="000000"/>
              <w:bottom w:val="single" w:sz="4" w:space="0" w:color="000000"/>
              <w:right w:val="single" w:sz="4" w:space="0" w:color="000000"/>
            </w:tcBorders>
            <w:hideMark/>
          </w:tcPr>
          <w:p w:rsidR="0087616D" w:rsidRDefault="0087616D">
            <w:pPr>
              <w:pStyle w:val="4"/>
              <w:spacing w:after="0" w:line="256" w:lineRule="auto"/>
              <w:ind w:firstLine="709"/>
              <w:rPr>
                <w:b w:val="0"/>
                <w:sz w:val="24"/>
                <w:szCs w:val="24"/>
                <w:lang w:val="ru-RU" w:eastAsia="en-US"/>
              </w:rPr>
            </w:pPr>
            <w:r>
              <w:rPr>
                <w:b w:val="0"/>
                <w:sz w:val="24"/>
                <w:szCs w:val="24"/>
                <w:lang w:eastAsia="en-US"/>
              </w:rPr>
              <w:t xml:space="preserve">Таблица </w:t>
            </w:r>
            <w:r>
              <w:rPr>
                <w:b w:val="0"/>
                <w:sz w:val="24"/>
                <w:szCs w:val="24"/>
                <w:lang w:val="ru-RU" w:eastAsia="en-US"/>
              </w:rPr>
              <w:t>5</w:t>
            </w:r>
          </w:p>
          <w:p w:rsidR="0087616D" w:rsidRDefault="0087616D">
            <w:pPr>
              <w:shd w:val="clear" w:color="auto" w:fill="FFFFFF"/>
              <w:spacing w:line="256" w:lineRule="auto"/>
              <w:ind w:firstLine="709"/>
              <w:jc w:val="both"/>
              <w:rPr>
                <w:snapToGrid w:val="0"/>
                <w:lang w:eastAsia="en-US"/>
              </w:rPr>
            </w:pPr>
            <w:r>
              <w:rPr>
                <w:snapToGrid w:val="0"/>
                <w:lang w:eastAsia="en-US"/>
              </w:rPr>
              <w:t xml:space="preserve">О - основные виды использования, не </w:t>
            </w:r>
            <w:proofErr w:type="gramStart"/>
            <w:r>
              <w:rPr>
                <w:snapToGrid w:val="0"/>
                <w:lang w:eastAsia="en-US"/>
              </w:rPr>
              <w:t>требующие  получения</w:t>
            </w:r>
            <w:proofErr w:type="gramEnd"/>
            <w:r>
              <w:rPr>
                <w:snapToGrid w:val="0"/>
                <w:lang w:eastAsia="en-US"/>
              </w:rPr>
              <w:t xml:space="preserve"> зонального разрешения, </w:t>
            </w:r>
          </w:p>
          <w:p w:rsidR="0087616D" w:rsidRDefault="0087616D">
            <w:pPr>
              <w:shd w:val="clear" w:color="auto" w:fill="FFFFFF"/>
              <w:spacing w:line="256" w:lineRule="auto"/>
              <w:ind w:firstLine="709"/>
              <w:jc w:val="both"/>
              <w:rPr>
                <w:snapToGrid w:val="0"/>
                <w:lang w:eastAsia="en-US"/>
              </w:rPr>
            </w:pPr>
            <w:r>
              <w:rPr>
                <w:snapToGrid w:val="0"/>
                <w:lang w:eastAsia="en-US"/>
              </w:rPr>
              <w:t xml:space="preserve">С – условно разрешенные виды использования, требующие получения зонального разрешения, </w:t>
            </w:r>
          </w:p>
          <w:p w:rsidR="0087616D" w:rsidRDefault="0087616D">
            <w:pPr>
              <w:spacing w:line="360" w:lineRule="auto"/>
              <w:jc w:val="center"/>
              <w:rPr>
                <w:bCs/>
                <w:lang w:eastAsia="en-US"/>
              </w:rPr>
            </w:pPr>
            <w:r>
              <w:rPr>
                <w:snapToGrid w:val="0"/>
                <w:lang w:eastAsia="en-US"/>
              </w:rPr>
              <w:t>-  - виды использования, на которые не может быть получено зональное разрешение.</w:t>
            </w:r>
            <w:r>
              <w:rPr>
                <w:noProof/>
              </w:rPr>
              <mc:AlternateContent>
                <mc:Choice Requires="wps">
                  <w:drawing>
                    <wp:inline distT="0" distB="0" distL="0" distR="0" wp14:anchorId="39188AAB" wp14:editId="7D8CA386">
                      <wp:extent cx="8255" cy="101600"/>
                      <wp:effectExtent l="0" t="0" r="1270" b="3175"/>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3D02E" id="Прямоугольник 3" o:spid="_x0000_s1026" style="width:.6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" filled="f" stroked="f">
                      <o:lock v:ext="edit" aspectratio="t"/>
                      <w10:anchorlock/>
                    </v:rect>
                  </w:pict>
                </mc:Fallback>
              </mc:AlternateContent>
            </w:r>
          </w:p>
        </w:tc>
      </w:tr>
      <w:tr w:rsidR="0087616D" w:rsidTr="0087616D">
        <w:trPr>
          <w:trHeight w:val="285"/>
        </w:trPr>
        <w:tc>
          <w:tcPr>
            <w:tcW w:w="3524"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rPr>
                <w:color w:val="000000"/>
                <w:lang w:eastAsia="en-US"/>
              </w:rPr>
            </w:pPr>
            <w:r>
              <w:rPr>
                <w:color w:val="000000"/>
                <w:lang w:eastAsia="en-US"/>
              </w:rPr>
              <w:t>Виды разрешенного использования</w:t>
            </w:r>
          </w:p>
        </w:tc>
        <w:tc>
          <w:tcPr>
            <w:tcW w:w="1476"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П</w:t>
            </w:r>
          </w:p>
        </w:tc>
      </w:tr>
      <w:tr w:rsidR="0087616D" w:rsidTr="0087616D">
        <w:trPr>
          <w:trHeight w:val="1125"/>
        </w:trPr>
        <w:tc>
          <w:tcPr>
            <w:tcW w:w="3524"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snapToGrid w:val="0"/>
                <w:lang w:eastAsia="en-US"/>
              </w:rPr>
            </w:pPr>
            <w:r>
              <w:rPr>
                <w:snapToGrid w:val="0"/>
                <w:lang w:eastAsia="en-US"/>
              </w:rPr>
              <w:t xml:space="preserve">Производственная деятельность (6.0) </w:t>
            </w:r>
          </w:p>
          <w:p w:rsidR="0087616D" w:rsidRDefault="0087616D">
            <w:pPr>
              <w:pStyle w:val="af9"/>
              <w:spacing w:line="256" w:lineRule="auto"/>
              <w:rPr>
                <w:color w:val="222222"/>
                <w:shd w:val="clear" w:color="auto" w:fill="FFFFFF"/>
                <w:lang w:eastAsia="en-US"/>
              </w:rPr>
            </w:pPr>
            <w:r>
              <w:rPr>
                <w:color w:val="222222"/>
                <w:shd w:val="clear" w:color="auto" w:fill="FFFFFF"/>
                <w:lang w:eastAsia="en-US"/>
              </w:rPr>
              <w:t xml:space="preserve">Размещение объектов капитального строительства в целях добычи недр, их переработки, изготовления вещей промышленным способом. </w:t>
            </w:r>
          </w:p>
          <w:p w:rsidR="0087616D" w:rsidRDefault="0087616D">
            <w:pPr>
              <w:spacing w:line="256" w:lineRule="auto"/>
              <w:rPr>
                <w:lang w:eastAsia="en-US"/>
              </w:rPr>
            </w:pPr>
            <w:r>
              <w:rPr>
                <w:lang w:eastAsia="en-US"/>
              </w:rPr>
              <w:t>Энергетика (6.7)</w:t>
            </w:r>
          </w:p>
          <w:p w:rsidR="0087616D" w:rsidRDefault="0087616D">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sz w:val="24"/>
                <w:szCs w:val="24"/>
                <w:lang w:eastAsia="en-US"/>
              </w:rPr>
              <w:t>золоотвалов</w:t>
            </w:r>
            <w:proofErr w:type="spellEnd"/>
            <w:r>
              <w:rPr>
                <w:rFonts w:ascii="Times New Roman" w:hAnsi="Times New Roman" w:cs="Times New Roman"/>
                <w:sz w:val="24"/>
                <w:szCs w:val="24"/>
                <w:lang w:eastAsia="en-US"/>
              </w:rPr>
              <w:t>, гидротехнических сооружений);</w:t>
            </w:r>
          </w:p>
          <w:p w:rsidR="0087616D" w:rsidRDefault="0087616D">
            <w:pPr>
              <w:spacing w:line="256" w:lineRule="auto"/>
              <w:rPr>
                <w:lang w:eastAsia="en-US"/>
              </w:rPr>
            </w:pPr>
            <w:r>
              <w:rPr>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476"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center"/>
              <w:rPr>
                <w:snapToGrid w:val="0"/>
                <w:lang w:eastAsia="en-US"/>
              </w:rPr>
            </w:pPr>
            <w:r>
              <w:rPr>
                <w:snapToGrid w:val="0"/>
                <w:lang w:eastAsia="en-US"/>
              </w:rPr>
              <w:t>О</w:t>
            </w:r>
          </w:p>
        </w:tc>
      </w:tr>
      <w:tr w:rsidR="0087616D" w:rsidTr="0087616D">
        <w:trPr>
          <w:trHeight w:val="540"/>
        </w:trPr>
        <w:tc>
          <w:tcPr>
            <w:tcW w:w="3524"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line="360" w:lineRule="auto"/>
              <w:jc w:val="both"/>
              <w:rPr>
                <w:lang w:eastAsia="en-US"/>
              </w:rPr>
            </w:pPr>
            <w:r>
              <w:rPr>
                <w:lang w:eastAsia="en-US"/>
              </w:rPr>
              <w:t>Коммунальное обслуживание (3.1)</w:t>
            </w:r>
          </w:p>
          <w:p w:rsidR="0087616D" w:rsidRDefault="0087616D">
            <w:pPr>
              <w:spacing w:line="256" w:lineRule="auto"/>
              <w:jc w:val="both"/>
              <w:rPr>
                <w:lang w:eastAsia="en-US"/>
              </w:rPr>
            </w:pPr>
            <w:r>
              <w:rPr>
                <w:shd w:val="clear" w:color="auto" w:fill="FFFFFF"/>
                <w:lang w:eastAsia="en-US"/>
              </w:rPr>
              <w:t xml:space="preserve">Размещение зданий и сооружений в целях обеспечения физических и юридических лиц коммунальными услугами. </w:t>
            </w:r>
          </w:p>
          <w:p w:rsidR="0087616D" w:rsidRDefault="0087616D">
            <w:pPr>
              <w:spacing w:line="256" w:lineRule="auto"/>
              <w:jc w:val="both"/>
              <w:rPr>
                <w:shd w:val="clear" w:color="auto" w:fill="FFFFFF"/>
                <w:lang w:eastAsia="en-US"/>
              </w:rPr>
            </w:pPr>
            <w:r>
              <w:rPr>
                <w:shd w:val="clear" w:color="auto" w:fill="FFFFFF"/>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Pr>
                <w:shd w:val="clear" w:color="auto" w:fill="FFFFFF"/>
                <w:lang w:eastAsia="en-US"/>
              </w:rPr>
              <w:t xml:space="preserve">мастерских для </w:t>
            </w:r>
            <w:r>
              <w:rPr>
                <w:shd w:val="clear" w:color="auto" w:fill="FFFFFF"/>
                <w:lang w:eastAsia="en-US"/>
              </w:rPr>
              <w:lastRenderedPageBreak/>
              <w:t>обслуживания уборочной</w:t>
            </w:r>
            <w:proofErr w:type="gramEnd"/>
            <w:r>
              <w:rPr>
                <w:shd w:val="clear" w:color="auto" w:fill="FFFFFF"/>
                <w:lang w:eastAsia="en-US"/>
              </w:rPr>
              <w:t xml:space="preserve"> и аварийной техники, сооружений, необходимых для сбора и плавки снега).</w:t>
            </w:r>
          </w:p>
          <w:p w:rsidR="0087616D" w:rsidRDefault="0087616D">
            <w:pPr>
              <w:spacing w:line="256" w:lineRule="auto"/>
              <w:jc w:val="both"/>
              <w:rPr>
                <w:lang w:eastAsia="en-US"/>
              </w:rPr>
            </w:pPr>
          </w:p>
        </w:tc>
        <w:tc>
          <w:tcPr>
            <w:tcW w:w="1476"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center"/>
              <w:rPr>
                <w:snapToGrid w:val="0"/>
                <w:lang w:eastAsia="en-US"/>
              </w:rPr>
            </w:pPr>
            <w:r>
              <w:rPr>
                <w:snapToGrid w:val="0"/>
                <w:lang w:eastAsia="en-US"/>
              </w:rPr>
              <w:lastRenderedPageBreak/>
              <w:t>С</w:t>
            </w:r>
          </w:p>
        </w:tc>
      </w:tr>
      <w:tr w:rsidR="0087616D" w:rsidTr="0087616D">
        <w:trPr>
          <w:trHeight w:val="540"/>
        </w:trPr>
        <w:tc>
          <w:tcPr>
            <w:tcW w:w="3524"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lastRenderedPageBreak/>
              <w:t xml:space="preserve">Прочие виды разрешенного использования </w:t>
            </w:r>
          </w:p>
        </w:tc>
        <w:tc>
          <w:tcPr>
            <w:tcW w:w="1476" w:type="pct"/>
            <w:tcBorders>
              <w:top w:val="single" w:sz="4" w:space="0" w:color="000000"/>
              <w:left w:val="single" w:sz="4" w:space="0" w:color="000000"/>
              <w:bottom w:val="single" w:sz="4" w:space="0" w:color="000000"/>
              <w:right w:val="single" w:sz="4" w:space="0" w:color="000000"/>
            </w:tcBorders>
          </w:tcPr>
          <w:p w:rsidR="0087616D" w:rsidRDefault="0087616D">
            <w:pPr>
              <w:pStyle w:val="af9"/>
              <w:spacing w:line="256" w:lineRule="auto"/>
              <w:rPr>
                <w:lang w:eastAsia="en-US"/>
              </w:rPr>
            </w:pPr>
            <w:r>
              <w:rPr>
                <w:lang w:eastAsia="en-US"/>
              </w:rPr>
              <w:t>Описание вида разрешенного использования согласно Классификатору</w:t>
            </w:r>
          </w:p>
          <w:p w:rsidR="0087616D" w:rsidRDefault="0087616D">
            <w:pPr>
              <w:spacing w:line="360" w:lineRule="auto"/>
              <w:jc w:val="center"/>
              <w:rPr>
                <w:bCs/>
                <w:lang w:eastAsia="en-US"/>
              </w:rPr>
            </w:pPr>
          </w:p>
        </w:tc>
      </w:tr>
    </w:tbl>
    <w:p w:rsidR="0087616D" w:rsidRDefault="0087616D" w:rsidP="0087616D">
      <w:pPr>
        <w:spacing w:after="120"/>
        <w:ind w:firstLine="709"/>
        <w:jc w:val="both"/>
      </w:pPr>
    </w:p>
    <w:p w:rsidR="0087616D" w:rsidRDefault="0087616D" w:rsidP="0087616D">
      <w:pPr>
        <w:spacing w:after="120"/>
        <w:ind w:firstLine="709"/>
        <w:jc w:val="both"/>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2"/>
        <w:gridCol w:w="2716"/>
      </w:tblGrid>
      <w:tr w:rsidR="0087616D" w:rsidTr="0087616D">
        <w:trPr>
          <w:trHeight w:val="450"/>
        </w:trPr>
        <w:tc>
          <w:tcPr>
            <w:tcW w:w="9952" w:type="dxa"/>
            <w:gridSpan w:val="2"/>
            <w:tcBorders>
              <w:top w:val="single" w:sz="4" w:space="0" w:color="000000"/>
              <w:left w:val="single" w:sz="4" w:space="0" w:color="000000"/>
              <w:bottom w:val="single" w:sz="4" w:space="0" w:color="000000"/>
              <w:right w:val="single" w:sz="4" w:space="0" w:color="000000"/>
            </w:tcBorders>
            <w:hideMark/>
          </w:tcPr>
          <w:p w:rsidR="0087616D" w:rsidRDefault="0087616D">
            <w:pPr>
              <w:pStyle w:val="a6"/>
              <w:spacing w:after="120" w:afterAutospacing="0" w:line="256" w:lineRule="auto"/>
              <w:rPr>
                <w:rFonts w:ascii="Times New Roman" w:hAnsi="Times New Roman" w:cs="Times New Roman"/>
                <w:lang w:eastAsia="en-US"/>
              </w:rPr>
            </w:pPr>
            <w:r>
              <w:rPr>
                <w:rFonts w:ascii="Times New Roman" w:hAnsi="Times New Roman" w:cs="Times New Roman"/>
                <w:b/>
                <w:bCs/>
                <w:lang w:eastAsia="en-US"/>
              </w:rPr>
              <w:t xml:space="preserve">Предельные параметры земельных участков и разрешенного строительства (реконструкции) </w:t>
            </w:r>
            <w:r>
              <w:rPr>
                <w:rFonts w:ascii="Times New Roman" w:hAnsi="Times New Roman" w:cs="Times New Roman"/>
                <w:b/>
                <w:bCs/>
                <w:sz w:val="27"/>
                <w:szCs w:val="27"/>
                <w:lang w:eastAsia="en-US"/>
              </w:rPr>
              <w:t xml:space="preserve"> (П)*</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color w:val="000000"/>
                <w:lang w:eastAsia="en-US"/>
              </w:rPr>
              <w:t>Минимальные отступы от границ земельных участков (м)</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b/>
                <w:color w:val="000000"/>
                <w:lang w:eastAsia="en-US"/>
              </w:rPr>
            </w:pPr>
            <w:r>
              <w:rPr>
                <w:b/>
                <w:color w:val="000000"/>
                <w:lang w:eastAsia="en-US"/>
              </w:rPr>
              <w:t>5</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szCs w:val="20"/>
                <w:lang w:eastAsia="en-US"/>
              </w:rPr>
              <w:t>Минимальная</w:t>
            </w:r>
            <w:r>
              <w:rPr>
                <w:b/>
                <w:lang w:eastAsia="en-US"/>
              </w:rPr>
              <w:t xml:space="preserve"> площадь</w:t>
            </w:r>
            <w:r>
              <w:rPr>
                <w:b/>
                <w:szCs w:val="20"/>
                <w:lang w:eastAsia="en-US"/>
              </w:rPr>
              <w:t xml:space="preserve"> </w:t>
            </w:r>
            <w:r>
              <w:rPr>
                <w:b/>
                <w:lang w:eastAsia="en-US"/>
              </w:rPr>
              <w:t>земельного участка (га</w:t>
            </w:r>
            <w:r>
              <w:rPr>
                <w:b/>
                <w:szCs w:val="20"/>
                <w:lang w:eastAsia="en-US"/>
              </w:rPr>
              <w:t>)</w:t>
            </w:r>
            <w:r>
              <w:rPr>
                <w:lang w:eastAsia="en-US"/>
              </w:rP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2,0</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left="71" w:firstLine="709"/>
              <w:rPr>
                <w:color w:val="000000"/>
                <w:lang w:eastAsia="en-US"/>
              </w:rPr>
            </w:pPr>
            <w:r>
              <w:rPr>
                <w:b/>
                <w:lang w:eastAsia="en-US"/>
              </w:rPr>
              <w:t>Минимальная длина стороны по уличному фронту (м</w:t>
            </w:r>
            <w:r>
              <w:rPr>
                <w:b/>
                <w:szCs w:val="20"/>
                <w:lang w:eastAsia="en-US"/>
              </w:rPr>
              <w:t>)</w:t>
            </w:r>
            <w:r>
              <w:rPr>
                <w:lang w:eastAsia="en-US"/>
              </w:rP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20</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pStyle w:val="21"/>
              <w:spacing w:after="120" w:line="256" w:lineRule="auto"/>
              <w:ind w:firstLine="709"/>
              <w:jc w:val="left"/>
              <w:rPr>
                <w:rFonts w:ascii="Times New Roman" w:hAnsi="Times New Roman"/>
                <w:i w:val="0"/>
                <w:lang w:eastAsia="en-US"/>
              </w:rPr>
            </w:pPr>
            <w:r>
              <w:rPr>
                <w:rFonts w:ascii="Times New Roman" w:hAnsi="Times New Roman"/>
                <w:b/>
                <w:bCs/>
                <w:i w:val="0"/>
                <w:lang w:eastAsia="en-US"/>
              </w:rPr>
              <w:t xml:space="preserve">Минимальная ширина/глубина </w:t>
            </w:r>
            <w:r>
              <w:rPr>
                <w:rFonts w:ascii="Times New Roman" w:hAnsi="Times New Roman"/>
                <w:b/>
                <w:i w:val="0"/>
                <w:szCs w:val="20"/>
                <w:lang w:eastAsia="en-US"/>
              </w:rPr>
              <w:t>(м)</w:t>
            </w:r>
            <w:r>
              <w:rPr>
                <w:rFonts w:ascii="Times New Roman" w:hAnsi="Times New Roman"/>
                <w:i w:val="0"/>
                <w:lang w:eastAsia="en-US"/>
              </w:rP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60</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szCs w:val="20"/>
                <w:lang w:eastAsia="en-US"/>
              </w:rPr>
              <w:t>Максимальный</w:t>
            </w:r>
            <w:r>
              <w:rPr>
                <w:b/>
                <w:lang w:eastAsia="en-US"/>
              </w:rPr>
              <w:t xml:space="preserve"> процент застройки</w:t>
            </w:r>
            <w:r>
              <w:rPr>
                <w:b/>
                <w:szCs w:val="20"/>
                <w:lang w:eastAsia="en-US"/>
              </w:rPr>
              <w:t xml:space="preserve"> </w:t>
            </w:r>
            <w:r>
              <w:rPr>
                <w:b/>
                <w:lang w:eastAsia="en-US"/>
              </w:rPr>
              <w:t>(%)</w:t>
            </w:r>
            <w:r>
              <w:rPr>
                <w:lang w:eastAsia="en-US"/>
              </w:rP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65</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lang w:eastAsia="en-US"/>
              </w:rPr>
              <w:t>Минимальный процент озеленения (%)</w:t>
            </w:r>
            <w:r>
              <w:rPr>
                <w:lang w:eastAsia="en-US"/>
              </w:rP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20</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ind w:firstLine="709"/>
              <w:rPr>
                <w:color w:val="000000"/>
                <w:lang w:eastAsia="en-US"/>
              </w:rPr>
            </w:pPr>
            <w:r>
              <w:rPr>
                <w:b/>
                <w:lang w:eastAsia="en-US"/>
              </w:rPr>
              <w:t xml:space="preserve">Максимальная высота здания (м) </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НР**</w:t>
            </w:r>
          </w:p>
        </w:tc>
      </w:tr>
      <w:tr w:rsidR="0087616D" w:rsidTr="0087616D">
        <w:tc>
          <w:tcPr>
            <w:tcW w:w="6855" w:type="dxa"/>
            <w:tcBorders>
              <w:top w:val="single" w:sz="4" w:space="0" w:color="000000"/>
              <w:left w:val="single" w:sz="4" w:space="0" w:color="000000"/>
              <w:bottom w:val="single" w:sz="4" w:space="0" w:color="000000"/>
              <w:right w:val="single" w:sz="4" w:space="0" w:color="000000"/>
            </w:tcBorders>
            <w:hideMark/>
          </w:tcPr>
          <w:p w:rsidR="0087616D" w:rsidRDefault="0087616D">
            <w:pPr>
              <w:spacing w:before="100" w:beforeAutospacing="1" w:after="120" w:line="256" w:lineRule="auto"/>
              <w:ind w:firstLine="709"/>
              <w:rPr>
                <w:color w:val="000000"/>
                <w:lang w:eastAsia="en-US"/>
              </w:rPr>
            </w:pPr>
            <w:r>
              <w:rPr>
                <w:b/>
                <w:szCs w:val="20"/>
                <w:lang w:eastAsia="en-US"/>
              </w:rPr>
              <w:t>Максимальная высота оград</w:t>
            </w:r>
            <w:r>
              <w:rPr>
                <w:lang w:eastAsia="en-US"/>
              </w:rPr>
              <w:t xml:space="preserve"> </w:t>
            </w:r>
            <w:r>
              <w:rPr>
                <w:b/>
                <w:szCs w:val="20"/>
                <w:lang w:eastAsia="en-US"/>
              </w:rPr>
              <w:t>(м)</w:t>
            </w:r>
            <w:r>
              <w:rPr>
                <w:lang w:eastAsia="en-US"/>
              </w:rPr>
              <w:t xml:space="preserve"> </w:t>
            </w:r>
          </w:p>
        </w:tc>
        <w:tc>
          <w:tcPr>
            <w:tcW w:w="3097" w:type="dxa"/>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color w:val="000000"/>
                <w:lang w:eastAsia="en-US"/>
              </w:rPr>
            </w:pPr>
            <w:r>
              <w:rPr>
                <w:b/>
                <w:bCs/>
                <w:lang w:eastAsia="en-US"/>
              </w:rPr>
              <w:t>2,5</w:t>
            </w:r>
          </w:p>
        </w:tc>
      </w:tr>
    </w:tbl>
    <w:p w:rsidR="0087616D" w:rsidRDefault="0087616D" w:rsidP="0087616D">
      <w:pPr>
        <w:spacing w:after="120"/>
        <w:ind w:firstLine="709"/>
        <w:jc w:val="both"/>
      </w:pPr>
      <w:r>
        <w:t>* прочие, кроме установленных в настоящей таблице предельные параметры земельных участков и параметры разрешенного строительства, реконструкции объектов капитального строительства не подлежат установлению.</w:t>
      </w:r>
    </w:p>
    <w:p w:rsidR="0087616D" w:rsidRDefault="0087616D" w:rsidP="0087616D">
      <w:pPr>
        <w:spacing w:after="120"/>
        <w:ind w:firstLine="709"/>
        <w:jc w:val="both"/>
      </w:pPr>
      <w:r>
        <w:t>** (не регулируется) не подлежит установлению.</w:t>
      </w:r>
    </w:p>
    <w:p w:rsidR="0087616D" w:rsidRDefault="0087616D" w:rsidP="0087616D">
      <w:pPr>
        <w:spacing w:after="120"/>
        <w:ind w:firstLine="708"/>
        <w:jc w:val="both"/>
      </w:pPr>
      <w:r>
        <w:t>2.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(П).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87616D" w:rsidRDefault="0087616D" w:rsidP="0087616D">
      <w:pPr>
        <w:pStyle w:val="ac"/>
        <w:ind w:firstLine="709"/>
        <w:jc w:val="both"/>
        <w:rPr>
          <w:b w:val="0"/>
        </w:rPr>
      </w:pPr>
      <w:r>
        <w:rPr>
          <w:b w:val="0"/>
        </w:rPr>
        <w:t>При расположении земельных участков и (или) объектов капитального строительства в пределах данных территориальных зон (П) полностью или частично в границах установленных зон с особыми условиями использования территорий (сведения о которых внесены в Единый государственный реестр недвижимости) на указанные участки и объекты распространяются ограничения использования территорий, установленные для указанных зон с особыми условиями использования территорий постановлениями Правительства Российской Федерации, принятыми в соответствии с главой 19 Земельного кодекса Российской Федерации.</w:t>
      </w:r>
    </w:p>
    <w:p w:rsidR="0087616D" w:rsidRDefault="0087616D" w:rsidP="0087616D">
      <w:pPr>
        <w:pStyle w:val="ac"/>
        <w:spacing w:after="120"/>
        <w:ind w:firstLine="709"/>
        <w:jc w:val="both"/>
        <w:rPr>
          <w:b w:val="0"/>
        </w:rPr>
      </w:pPr>
    </w:p>
    <w:p w:rsidR="0087616D" w:rsidRDefault="0087616D" w:rsidP="0087616D">
      <w:pPr>
        <w:pStyle w:val="ac"/>
        <w:spacing w:after="120"/>
        <w:ind w:firstLine="709"/>
        <w:jc w:val="both"/>
        <w:rPr>
          <w:b w:val="0"/>
        </w:rPr>
      </w:pPr>
      <w:r>
        <w:rPr>
          <w:b w:val="0"/>
        </w:rPr>
        <w:t>Статья 2</w:t>
      </w:r>
      <w:r>
        <w:rPr>
          <w:b w:val="0"/>
          <w:lang w:val="ru-RU"/>
        </w:rPr>
        <w:t>4</w:t>
      </w:r>
      <w:r>
        <w:rPr>
          <w:b w:val="0"/>
        </w:rPr>
        <w:t xml:space="preserve">. Зоны инженерных и транспортных инфраструктур и виды разрешенного использования земельных участков </w:t>
      </w:r>
    </w:p>
    <w:p w:rsidR="0087616D" w:rsidRDefault="0087616D" w:rsidP="0087616D">
      <w:pPr>
        <w:numPr>
          <w:ilvl w:val="0"/>
          <w:numId w:val="13"/>
        </w:numPr>
        <w:spacing w:after="120"/>
        <w:ind w:left="0" w:firstLine="709"/>
        <w:jc w:val="both"/>
        <w:rPr>
          <w:snapToGrid w:val="0"/>
        </w:rPr>
      </w:pPr>
      <w:r>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87616D" w:rsidRDefault="0087616D" w:rsidP="0087616D">
      <w:pPr>
        <w:spacing w:after="120"/>
        <w:ind w:firstLine="709"/>
        <w:jc w:val="both"/>
        <w:rPr>
          <w:snapToGrid w:val="0"/>
        </w:rPr>
      </w:pPr>
      <w:r>
        <w:rPr>
          <w:snapToGrid w:val="0"/>
        </w:rPr>
        <w:t>К зонам инженерной и транспортной инфраструктур относятся:</w:t>
      </w:r>
    </w:p>
    <w:p w:rsidR="0087616D" w:rsidRDefault="0087616D" w:rsidP="0087616D">
      <w:pPr>
        <w:shd w:val="clear" w:color="auto" w:fill="FFFFFF"/>
        <w:spacing w:after="120"/>
        <w:ind w:firstLine="709"/>
        <w:jc w:val="both"/>
        <w:rPr>
          <w:snapToGrid w:val="0"/>
        </w:rPr>
      </w:pPr>
      <w:r>
        <w:rPr>
          <w:b/>
          <w:snapToGrid w:val="0"/>
        </w:rPr>
        <w:t>Зона сооружений железной дороги (И2)</w:t>
      </w:r>
      <w:r>
        <w:rPr>
          <w:snapToGrid w:val="0"/>
        </w:rPr>
        <w:t xml:space="preserve"> - используется для размещения железнодорожных путей, станции и объектов по обслуживанию путевого хозяйства. </w:t>
      </w:r>
    </w:p>
    <w:p w:rsidR="0087616D" w:rsidRDefault="0087616D" w:rsidP="0087616D">
      <w:pPr>
        <w:autoSpaceDE w:val="0"/>
        <w:autoSpaceDN w:val="0"/>
        <w:adjustRightInd w:val="0"/>
        <w:spacing w:after="120"/>
        <w:ind w:firstLine="709"/>
        <w:jc w:val="both"/>
        <w:rPr>
          <w:snapToGrid w:val="0"/>
        </w:rPr>
      </w:pPr>
      <w:r>
        <w:rPr>
          <w:b/>
          <w:snapToGrid w:val="0"/>
        </w:rPr>
        <w:t xml:space="preserve">Зона сооружений и коммуникаций инженерной инфраструктуры (И3) </w:t>
      </w:r>
      <w:r>
        <w:rPr>
          <w:snapToGrid w:val="0"/>
        </w:rPr>
        <w:t xml:space="preserve">- используется для размещения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требующих обязательного учета при планировании и застройке городского </w:t>
      </w:r>
      <w:r>
        <w:t>поселения</w:t>
      </w:r>
      <w:r>
        <w:rPr>
          <w:snapToGrid w:val="0"/>
        </w:rPr>
        <w:t>.</w:t>
      </w:r>
    </w:p>
    <w:p w:rsidR="0087616D" w:rsidRDefault="0087616D" w:rsidP="0087616D">
      <w:pPr>
        <w:shd w:val="clear" w:color="auto" w:fill="FFFFFF"/>
        <w:spacing w:after="120"/>
        <w:ind w:firstLine="709"/>
        <w:jc w:val="both"/>
        <w:rPr>
          <w:snapToGrid w:val="0"/>
        </w:rPr>
      </w:pPr>
      <w:r>
        <w:rPr>
          <w:b/>
          <w:snapToGrid w:val="0"/>
        </w:rPr>
        <w:t>Зона сооружений автомобильного транспорта (И4)</w:t>
      </w:r>
      <w:r>
        <w:rPr>
          <w:snapToGrid w:val="0"/>
        </w:rPr>
        <w:t xml:space="preserve"> - используется для размещения объектов и коммуникаций автомобильного транспорта. </w:t>
      </w:r>
    </w:p>
    <w:p w:rsidR="0087616D" w:rsidRDefault="0087616D" w:rsidP="0087616D">
      <w:pPr>
        <w:autoSpaceDE w:val="0"/>
        <w:autoSpaceDN w:val="0"/>
        <w:adjustRightInd w:val="0"/>
        <w:spacing w:after="120"/>
        <w:ind w:firstLine="709"/>
        <w:jc w:val="both"/>
        <w:rPr>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1"/>
        <w:gridCol w:w="1426"/>
        <w:gridCol w:w="1426"/>
        <w:gridCol w:w="1192"/>
      </w:tblGrid>
      <w:tr w:rsidR="0087616D" w:rsidTr="0087616D">
        <w:trPr>
          <w:trHeight w:val="285"/>
        </w:trPr>
        <w:tc>
          <w:tcPr>
            <w:tcW w:w="5000" w:type="pct"/>
            <w:gridSpan w:val="4"/>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ind w:firstLine="709"/>
              <w:jc w:val="both"/>
              <w:rPr>
                <w:bCs/>
                <w:snapToGrid w:val="0"/>
                <w:lang w:eastAsia="en-US"/>
              </w:rPr>
            </w:pPr>
            <w:r>
              <w:rPr>
                <w:bCs/>
                <w:snapToGrid w:val="0"/>
                <w:lang w:eastAsia="en-US"/>
              </w:rPr>
              <w:t>Таблица 6</w:t>
            </w:r>
          </w:p>
          <w:p w:rsidR="0087616D" w:rsidRDefault="0087616D">
            <w:pPr>
              <w:shd w:val="clear" w:color="auto" w:fill="FFFFFF"/>
              <w:spacing w:after="120" w:line="256" w:lineRule="auto"/>
              <w:ind w:firstLine="709"/>
              <w:jc w:val="both"/>
              <w:rPr>
                <w:snapToGrid w:val="0"/>
                <w:lang w:eastAsia="en-US"/>
              </w:rPr>
            </w:pPr>
            <w:r>
              <w:rPr>
                <w:snapToGrid w:val="0"/>
                <w:lang w:eastAsia="en-US"/>
              </w:rPr>
              <w:t xml:space="preserve">О - основные виды использования, не требующие получения зонального разрешения, </w:t>
            </w:r>
          </w:p>
          <w:p w:rsidR="0087616D" w:rsidRDefault="0087616D">
            <w:pPr>
              <w:shd w:val="clear" w:color="auto" w:fill="FFFFFF"/>
              <w:spacing w:after="120" w:line="256" w:lineRule="auto"/>
              <w:ind w:firstLine="709"/>
              <w:jc w:val="both"/>
              <w:rPr>
                <w:snapToGrid w:val="0"/>
                <w:lang w:eastAsia="en-US"/>
              </w:rPr>
            </w:pPr>
            <w:r>
              <w:rPr>
                <w:snapToGrid w:val="0"/>
                <w:lang w:eastAsia="en-US"/>
              </w:rPr>
              <w:t xml:space="preserve">С – условно разрешенные виды использования, требующие получения зонального разрешения, </w:t>
            </w:r>
          </w:p>
          <w:p w:rsidR="0087616D" w:rsidRDefault="0087616D">
            <w:pPr>
              <w:shd w:val="clear" w:color="auto" w:fill="FFFFFF"/>
              <w:spacing w:after="120" w:line="256" w:lineRule="auto"/>
              <w:ind w:firstLine="709"/>
              <w:jc w:val="both"/>
              <w:rPr>
                <w:bCs/>
                <w:snapToGrid w:val="0"/>
                <w:lang w:eastAsia="en-US"/>
              </w:rPr>
            </w:pPr>
            <w:r>
              <w:rPr>
                <w:snapToGrid w:val="0"/>
                <w:lang w:eastAsia="en-US"/>
              </w:rPr>
              <w:t>-  - виды использования, на которые не может быть получено зональное разрешение.</w:t>
            </w:r>
            <w:r>
              <w:rPr>
                <w:noProof/>
              </w:rPr>
              <mc:AlternateContent>
                <mc:Choice Requires="wps">
                  <w:drawing>
                    <wp:inline distT="0" distB="0" distL="0" distR="0" wp14:anchorId="176A50FB" wp14:editId="64B1660D">
                      <wp:extent cx="8255" cy="101600"/>
                      <wp:effectExtent l="0" t="0" r="1270" b="3175"/>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952123" id="Прямоугольник 2" o:spid="_x0000_s1026" style="width:.65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" filled="f" stroked="f">
                      <o:lock v:ext="edit" aspectratio="t"/>
                      <w10:anchorlock/>
                    </v:rect>
                  </w:pict>
                </mc:Fallback>
              </mc:AlternateContent>
            </w:r>
          </w:p>
        </w:tc>
      </w:tr>
      <w:tr w:rsidR="0087616D" w:rsidTr="0087616D">
        <w:trPr>
          <w:trHeight w:val="285"/>
        </w:trPr>
        <w:tc>
          <w:tcPr>
            <w:tcW w:w="2836"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both"/>
              <w:rPr>
                <w:color w:val="000000"/>
                <w:lang w:eastAsia="en-US"/>
              </w:rPr>
            </w:pPr>
            <w:r>
              <w:rPr>
                <w:bCs/>
                <w:lang w:eastAsia="en-US"/>
              </w:rPr>
              <w:t>Виды разрешенного использования</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both"/>
              <w:rPr>
                <w:bCs/>
                <w:lang w:eastAsia="en-US"/>
              </w:rPr>
            </w:pPr>
            <w:r>
              <w:rPr>
                <w:bCs/>
                <w:lang w:eastAsia="en-US"/>
              </w:rPr>
              <w:t>И2</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both"/>
              <w:rPr>
                <w:bCs/>
                <w:lang w:eastAsia="en-US"/>
              </w:rPr>
            </w:pPr>
            <w:r>
              <w:rPr>
                <w:bCs/>
                <w:lang w:eastAsia="en-US"/>
              </w:rPr>
              <w:t>И3</w:t>
            </w:r>
          </w:p>
        </w:tc>
        <w:tc>
          <w:tcPr>
            <w:tcW w:w="638"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both"/>
              <w:rPr>
                <w:bCs/>
                <w:lang w:eastAsia="en-US"/>
              </w:rPr>
            </w:pPr>
            <w:r>
              <w:rPr>
                <w:bCs/>
                <w:lang w:eastAsia="en-US"/>
              </w:rPr>
              <w:t>И4</w:t>
            </w:r>
          </w:p>
        </w:tc>
      </w:tr>
      <w:tr w:rsidR="0087616D" w:rsidTr="0087616D">
        <w:trPr>
          <w:trHeight w:val="285"/>
        </w:trPr>
        <w:tc>
          <w:tcPr>
            <w:tcW w:w="2836"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both"/>
              <w:rPr>
                <w:lang w:eastAsia="en-US"/>
              </w:rPr>
            </w:pPr>
            <w:r>
              <w:rPr>
                <w:lang w:eastAsia="en-US"/>
              </w:rPr>
              <w:t>Коммунальное обслуживание (3.1)</w:t>
            </w:r>
          </w:p>
          <w:p w:rsidR="0087616D" w:rsidRDefault="0087616D">
            <w:pPr>
              <w:shd w:val="clear" w:color="auto" w:fill="FFFFFF"/>
              <w:spacing w:line="256" w:lineRule="auto"/>
              <w:jc w:val="both"/>
              <w:rPr>
                <w:shd w:val="clear" w:color="auto" w:fill="FFFFFF"/>
                <w:lang w:eastAsia="en-US"/>
              </w:rPr>
            </w:pPr>
            <w:r>
              <w:rPr>
                <w:shd w:val="clear" w:color="auto" w:fill="FFFFFF"/>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1" w:anchor="block_1311" w:history="1">
              <w:r>
                <w:rPr>
                  <w:rStyle w:val="a4"/>
                  <w:rFonts w:ascii="Times New Roman" w:hAnsi="Times New Roman"/>
                  <w:shd w:val="clear" w:color="auto" w:fill="FFFFFF"/>
                  <w:lang w:eastAsia="en-US"/>
                </w:rPr>
                <w:t>кодами 3.1.1-3.1.2</w:t>
              </w:r>
            </w:hyperlink>
            <w:r>
              <w:rPr>
                <w:shd w:val="clear" w:color="auto" w:fill="FFFFFF"/>
                <w:lang w:eastAsia="en-US"/>
              </w:rPr>
              <w:t xml:space="preserve"> </w:t>
            </w:r>
          </w:p>
          <w:p w:rsidR="0087616D" w:rsidRDefault="0087616D">
            <w:pPr>
              <w:shd w:val="clear" w:color="auto" w:fill="FFFFFF"/>
              <w:spacing w:line="256" w:lineRule="auto"/>
              <w:jc w:val="both"/>
              <w:rPr>
                <w:shd w:val="clear" w:color="auto" w:fill="FFFFFF"/>
                <w:lang w:eastAsia="en-US"/>
              </w:rPr>
            </w:pPr>
            <w:r>
              <w:rPr>
                <w:shd w:val="clear" w:color="auto" w:fill="FFFFFF"/>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Pr>
                <w:shd w:val="clear" w:color="auto" w:fill="FFFFFF"/>
                <w:lang w:eastAsia="en-US"/>
              </w:rPr>
              <w:t xml:space="preserve">мастерских для </w:t>
            </w:r>
            <w:r>
              <w:rPr>
                <w:shd w:val="clear" w:color="auto" w:fill="FFFFFF"/>
                <w:lang w:eastAsia="en-US"/>
              </w:rPr>
              <w:lastRenderedPageBreak/>
              <w:t>обслуживания уборочной</w:t>
            </w:r>
            <w:proofErr w:type="gramEnd"/>
            <w:r>
              <w:rPr>
                <w:shd w:val="clear" w:color="auto" w:fill="FFFFFF"/>
                <w:lang w:eastAsia="en-US"/>
              </w:rPr>
              <w:t xml:space="preserve"> и аварийной техники, сооружений, необходимых для сбора и плавки снега)</w:t>
            </w:r>
          </w:p>
          <w:p w:rsidR="0087616D" w:rsidRDefault="0087616D">
            <w:pPr>
              <w:shd w:val="clear" w:color="auto" w:fill="FFFFFF"/>
              <w:spacing w:line="256" w:lineRule="auto"/>
              <w:jc w:val="both"/>
              <w:rPr>
                <w:color w:val="464C55"/>
                <w:shd w:val="clear" w:color="auto" w:fill="FFFFFF"/>
                <w:lang w:eastAsia="en-US"/>
              </w:rPr>
            </w:pPr>
            <w:r>
              <w:rPr>
                <w:shd w:val="clear" w:color="auto" w:fill="FFFFFF"/>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rPr>
                <w:snapToGrid w:val="0"/>
                <w:lang w:eastAsia="en-US"/>
              </w:rPr>
            </w:pPr>
            <w:r>
              <w:rPr>
                <w:snapToGrid w:val="0"/>
                <w:lang w:eastAsia="en-US"/>
              </w:rPr>
              <w:lastRenderedPageBreak/>
              <w:t>-</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rPr>
                <w:snapToGrid w:val="0"/>
                <w:lang w:eastAsia="en-US"/>
              </w:rPr>
            </w:pPr>
            <w:r>
              <w:rPr>
                <w:snapToGrid w:val="0"/>
                <w:lang w:eastAsia="en-US"/>
              </w:rPr>
              <w:t>О</w:t>
            </w:r>
          </w:p>
        </w:tc>
        <w:tc>
          <w:tcPr>
            <w:tcW w:w="638"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rPr>
                <w:snapToGrid w:val="0"/>
                <w:lang w:eastAsia="en-US"/>
              </w:rPr>
            </w:pPr>
            <w:r>
              <w:rPr>
                <w:snapToGrid w:val="0"/>
                <w:lang w:eastAsia="en-US"/>
              </w:rPr>
              <w:t>О</w:t>
            </w:r>
          </w:p>
        </w:tc>
      </w:tr>
      <w:tr w:rsidR="0087616D" w:rsidTr="0087616D">
        <w:trPr>
          <w:trHeight w:val="285"/>
        </w:trPr>
        <w:tc>
          <w:tcPr>
            <w:tcW w:w="2836"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line="360" w:lineRule="auto"/>
              <w:jc w:val="both"/>
              <w:rPr>
                <w:lang w:eastAsia="en-US"/>
              </w:rPr>
            </w:pPr>
            <w:r>
              <w:rPr>
                <w:lang w:eastAsia="en-US"/>
              </w:rPr>
              <w:lastRenderedPageBreak/>
              <w:t xml:space="preserve">Автомобильный транспорт (7.2, 7.2.2, 7.2.3); </w:t>
            </w:r>
          </w:p>
          <w:p w:rsidR="0087616D" w:rsidRDefault="0087616D">
            <w:pPr>
              <w:spacing w:line="256" w:lineRule="auto"/>
              <w:jc w:val="both"/>
              <w:rPr>
                <w:lang w:eastAsia="en-US"/>
              </w:rPr>
            </w:pPr>
            <w:r>
              <w:rPr>
                <w:bCs/>
                <w:lang w:eastAsia="en-US"/>
              </w:rPr>
              <w:t xml:space="preserve">Размещение объектов, предназначенных для размещения постов органов внутренних дел, ответственных за безопасность дорожного движения; </w:t>
            </w:r>
            <w:r>
              <w:rPr>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размещение стоянок транспортных средств, осуществляющих перевозки людей по установленному маршруту.</w:t>
            </w:r>
          </w:p>
          <w:p w:rsidR="0087616D" w:rsidRDefault="0087616D">
            <w:pPr>
              <w:spacing w:line="256" w:lineRule="auto"/>
              <w:jc w:val="both"/>
              <w:rPr>
                <w:bCs/>
                <w:lang w:eastAsia="en-US"/>
              </w:rPr>
            </w:pPr>
          </w:p>
          <w:p w:rsidR="0087616D" w:rsidRDefault="0087616D">
            <w:pPr>
              <w:spacing w:line="256" w:lineRule="auto"/>
              <w:jc w:val="both"/>
              <w:rPr>
                <w:lang w:eastAsia="en-US"/>
              </w:rPr>
            </w:pPr>
            <w:r>
              <w:rPr>
                <w:lang w:eastAsia="en-US"/>
              </w:rPr>
              <w:t xml:space="preserve">Земельные участки (территории общего пользования, содержание данного вида разрешенного использования включает в себя содержание видов разрешенного использования с кодами 12.0, 12.0.1. </w:t>
            </w:r>
          </w:p>
          <w:p w:rsidR="0087616D" w:rsidRDefault="0087616D">
            <w:pPr>
              <w:spacing w:line="256" w:lineRule="auto"/>
              <w:jc w:val="both"/>
              <w:rPr>
                <w:bCs/>
                <w:lang w:eastAsia="en-US"/>
              </w:rPr>
            </w:pPr>
            <w:r>
              <w:rPr>
                <w:bCs/>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bCs/>
                <w:lang w:eastAsia="en-US"/>
              </w:rPr>
              <w:t>велотранспортной</w:t>
            </w:r>
            <w:proofErr w:type="spellEnd"/>
            <w:r>
              <w:rPr>
                <w:bCs/>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7616D" w:rsidRDefault="0087616D">
            <w:pPr>
              <w:spacing w:line="256" w:lineRule="auto"/>
              <w:jc w:val="both"/>
              <w:rPr>
                <w:bCs/>
                <w:lang w:eastAsia="en-US"/>
              </w:rPr>
            </w:pPr>
          </w:p>
          <w:p w:rsidR="0087616D" w:rsidRDefault="0087616D">
            <w:pPr>
              <w:spacing w:line="256" w:lineRule="auto"/>
              <w:jc w:val="both"/>
              <w:rPr>
                <w:lang w:eastAsia="en-US"/>
              </w:rPr>
            </w:pPr>
            <w:r>
              <w:rPr>
                <w:lang w:eastAsia="en-US"/>
              </w:rPr>
              <w:t xml:space="preserve">Служебные гаражи (4.9) </w:t>
            </w:r>
          </w:p>
          <w:p w:rsidR="0087616D" w:rsidRDefault="0087616D">
            <w:pPr>
              <w:spacing w:line="256" w:lineRule="auto"/>
              <w:jc w:val="both"/>
              <w:rPr>
                <w:lang w:eastAsia="en-US"/>
              </w:rPr>
            </w:pPr>
            <w:r>
              <w:rPr>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anchor="sub_1030" w:history="1">
              <w:r>
                <w:rPr>
                  <w:rStyle w:val="afa"/>
                  <w:lang w:eastAsia="en-US"/>
                </w:rPr>
                <w:t>кодами 3.0</w:t>
              </w:r>
            </w:hyperlink>
            <w:r>
              <w:rPr>
                <w:lang w:eastAsia="en-US"/>
              </w:rPr>
              <w:t xml:space="preserve">, </w:t>
            </w:r>
            <w:hyperlink r:id="rId43" w:anchor="sub_1040" w:history="1">
              <w:r>
                <w:rPr>
                  <w:rStyle w:val="afa"/>
                  <w:lang w:eastAsia="en-US"/>
                </w:rPr>
                <w:t>4.0</w:t>
              </w:r>
            </w:hyperlink>
            <w:r>
              <w:rPr>
                <w:lang w:eastAsia="en-US"/>
              </w:rPr>
              <w:t>, а также для стоянки и хранения транспортных средств общего пользования, в том числе в депо.</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both"/>
              <w:rPr>
                <w:snapToGrid w:val="0"/>
                <w:lang w:eastAsia="en-US"/>
              </w:rPr>
            </w:pPr>
            <w:r>
              <w:rPr>
                <w:snapToGrid w:val="0"/>
                <w:lang w:eastAsia="en-US"/>
              </w:rPr>
              <w:t>-</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both"/>
              <w:rPr>
                <w:snapToGrid w:val="0"/>
                <w:lang w:eastAsia="en-US"/>
              </w:rPr>
            </w:pPr>
            <w:r>
              <w:rPr>
                <w:snapToGrid w:val="0"/>
                <w:lang w:eastAsia="en-US"/>
              </w:rPr>
              <w:t>-</w:t>
            </w:r>
          </w:p>
        </w:tc>
        <w:tc>
          <w:tcPr>
            <w:tcW w:w="638"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both"/>
              <w:rPr>
                <w:snapToGrid w:val="0"/>
                <w:lang w:eastAsia="en-US"/>
              </w:rPr>
            </w:pPr>
            <w:r>
              <w:rPr>
                <w:snapToGrid w:val="0"/>
                <w:lang w:eastAsia="en-US"/>
              </w:rPr>
              <w:t>О</w:t>
            </w:r>
          </w:p>
        </w:tc>
      </w:tr>
      <w:tr w:rsidR="0087616D" w:rsidTr="0087616D">
        <w:trPr>
          <w:trHeight w:val="285"/>
        </w:trPr>
        <w:tc>
          <w:tcPr>
            <w:tcW w:w="2836"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256" w:lineRule="auto"/>
              <w:jc w:val="both"/>
              <w:rPr>
                <w:shd w:val="clear" w:color="auto" w:fill="FFFFFF"/>
                <w:lang w:eastAsia="en-US"/>
              </w:rPr>
            </w:pPr>
            <w:r>
              <w:rPr>
                <w:shd w:val="clear" w:color="auto" w:fill="FFFFFF"/>
                <w:lang w:eastAsia="en-US"/>
              </w:rPr>
              <w:lastRenderedPageBreak/>
              <w:t>Железнодорожный транспорт (7.1.)</w:t>
            </w:r>
          </w:p>
          <w:p w:rsidR="0087616D" w:rsidRDefault="0087616D">
            <w:pPr>
              <w:shd w:val="clear" w:color="auto" w:fill="FFFFFF"/>
              <w:spacing w:line="256" w:lineRule="auto"/>
              <w:jc w:val="both"/>
              <w:rPr>
                <w:shd w:val="clear" w:color="auto" w:fill="FFFFFF"/>
                <w:lang w:eastAsia="en-US"/>
              </w:rPr>
            </w:pPr>
            <w:r>
              <w:rPr>
                <w:shd w:val="clear" w:color="auto" w:fill="FFFFFF"/>
                <w:lang w:eastAsia="en-US"/>
              </w:rPr>
              <w:t>Размещение железнодорожных путей</w:t>
            </w:r>
          </w:p>
          <w:p w:rsidR="0087616D" w:rsidRDefault="0087616D">
            <w:pPr>
              <w:shd w:val="clear" w:color="auto" w:fill="FFFFFF"/>
              <w:spacing w:line="256" w:lineRule="auto"/>
              <w:jc w:val="both"/>
              <w:rPr>
                <w:lang w:eastAsia="en-US"/>
              </w:rPr>
            </w:pPr>
            <w:r>
              <w:rPr>
                <w:shd w:val="clear" w:color="auto" w:fill="FFFFFF"/>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both"/>
              <w:rPr>
                <w:snapToGrid w:val="0"/>
                <w:lang w:eastAsia="en-US"/>
              </w:rPr>
            </w:pPr>
            <w:r>
              <w:rPr>
                <w:snapToGrid w:val="0"/>
                <w:lang w:eastAsia="en-US"/>
              </w:rPr>
              <w:t>О</w:t>
            </w:r>
          </w:p>
        </w:tc>
        <w:tc>
          <w:tcPr>
            <w:tcW w:w="763"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both"/>
              <w:rPr>
                <w:snapToGrid w:val="0"/>
                <w:lang w:eastAsia="en-US"/>
              </w:rPr>
            </w:pPr>
            <w:r>
              <w:rPr>
                <w:snapToGrid w:val="0"/>
                <w:lang w:eastAsia="en-US"/>
              </w:rPr>
              <w:t>-</w:t>
            </w:r>
          </w:p>
        </w:tc>
        <w:tc>
          <w:tcPr>
            <w:tcW w:w="638"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line="360" w:lineRule="auto"/>
              <w:jc w:val="both"/>
              <w:rPr>
                <w:snapToGrid w:val="0"/>
                <w:lang w:eastAsia="en-US"/>
              </w:rPr>
            </w:pPr>
            <w:r>
              <w:rPr>
                <w:snapToGrid w:val="0"/>
                <w:lang w:eastAsia="en-US"/>
              </w:rPr>
              <w:t>-</w:t>
            </w:r>
          </w:p>
        </w:tc>
      </w:tr>
      <w:tr w:rsidR="0087616D" w:rsidTr="0087616D">
        <w:trPr>
          <w:trHeight w:val="285"/>
        </w:trPr>
        <w:tc>
          <w:tcPr>
            <w:tcW w:w="2836"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 xml:space="preserve">Прочие виды разрешенного использования </w:t>
            </w:r>
          </w:p>
        </w:tc>
        <w:tc>
          <w:tcPr>
            <w:tcW w:w="2164"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bCs/>
                <w:lang w:eastAsia="en-US"/>
              </w:rPr>
            </w:pPr>
            <w:r>
              <w:rPr>
                <w:lang w:eastAsia="en-US"/>
              </w:rPr>
              <w:t>Описание вида разрешенного использования согласно Классификатору</w:t>
            </w:r>
          </w:p>
        </w:tc>
      </w:tr>
    </w:tbl>
    <w:p w:rsidR="0087616D" w:rsidRDefault="0087616D" w:rsidP="0087616D">
      <w:pPr>
        <w:autoSpaceDE w:val="0"/>
        <w:autoSpaceDN w:val="0"/>
        <w:adjustRightInd w:val="0"/>
        <w:spacing w:after="120"/>
        <w:ind w:firstLine="709"/>
        <w:jc w:val="both"/>
        <w:rPr>
          <w:b/>
          <w:snapToGrid w:val="0"/>
        </w:rPr>
      </w:pPr>
    </w:p>
    <w:p w:rsidR="0087616D" w:rsidRDefault="0087616D" w:rsidP="0087616D">
      <w:pPr>
        <w:shd w:val="clear" w:color="auto" w:fill="FFFFFF"/>
        <w:spacing w:after="120"/>
        <w:ind w:firstLine="709"/>
        <w:jc w:val="both"/>
      </w:pPr>
      <w: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территориальных зон не подлежат установлению.</w:t>
      </w:r>
    </w:p>
    <w:p w:rsidR="0087616D" w:rsidRDefault="0087616D" w:rsidP="0087616D">
      <w:pPr>
        <w:spacing w:after="120"/>
        <w:ind w:firstLine="708"/>
        <w:jc w:val="both"/>
      </w:pPr>
      <w:r>
        <w:t xml:space="preserve">3.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(И3-И4).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w:t>
      </w:r>
      <w:proofErr w:type="gramStart"/>
      <w:r>
        <w:t>или  Забайкальского</w:t>
      </w:r>
      <w:proofErr w:type="gramEnd"/>
      <w:r>
        <w:t xml:space="preserve"> края в градостроительные регламенты вносятся сведения, отсылающие к соответствующим статьям данных законодательных актов.</w:t>
      </w:r>
    </w:p>
    <w:p w:rsidR="0087616D" w:rsidRDefault="0087616D" w:rsidP="0087616D">
      <w:pPr>
        <w:spacing w:after="120"/>
        <w:ind w:firstLine="708"/>
        <w:jc w:val="both"/>
      </w:pPr>
      <w:r>
        <w:t>При расположении земельных участков и (или) объектов капитального строительства в пределах данных территориальных зон (И3-И4) полностью или частично в границах установленных зон с особыми условиями использования территорий (сведения о которых внесены в Единый государственный реестр недвижимости) на указанные участки и объекты распространяются ограничения использования территорий, установленные для указанных зон с особыми условиями использования территорий постановлениями Правительства Российской Федерации, принятыми в соответствии с главой 19 Земельного кодекса Российской Федерации.</w:t>
      </w:r>
    </w:p>
    <w:p w:rsidR="0087616D" w:rsidRDefault="0087616D" w:rsidP="0087616D">
      <w:pPr>
        <w:spacing w:after="120"/>
        <w:ind w:firstLine="708"/>
        <w:jc w:val="both"/>
      </w:pPr>
    </w:p>
    <w:p w:rsidR="0087616D" w:rsidRDefault="0087616D" w:rsidP="0087616D">
      <w:pPr>
        <w:pStyle w:val="ac"/>
        <w:spacing w:after="120"/>
        <w:ind w:firstLine="709"/>
        <w:jc w:val="both"/>
        <w:rPr>
          <w:b w:val="0"/>
        </w:rPr>
      </w:pPr>
      <w:r>
        <w:rPr>
          <w:b w:val="0"/>
        </w:rPr>
        <w:t>Статья 2</w:t>
      </w:r>
      <w:r>
        <w:rPr>
          <w:b w:val="0"/>
          <w:lang w:val="ru-RU"/>
        </w:rPr>
        <w:t>5</w:t>
      </w:r>
      <w:r>
        <w:rPr>
          <w:b w:val="0"/>
        </w:rPr>
        <w:t>. Рекреационные зоны</w:t>
      </w:r>
      <w:r>
        <w:rPr>
          <w:b w:val="0"/>
          <w:lang w:val="ru-RU"/>
        </w:rPr>
        <w:t>,</w:t>
      </w:r>
      <w:r>
        <w:rPr>
          <w:b w:val="0"/>
        </w:rPr>
        <w:t xml:space="preserve"> виды разрешенного использования земельных участков</w:t>
      </w:r>
      <w:r>
        <w:rPr>
          <w:b w:val="0"/>
          <w:lang w:val="ru-RU"/>
        </w:rPr>
        <w:t xml:space="preserve"> и разрешенные параметры земельных участков и их застройки</w:t>
      </w:r>
    </w:p>
    <w:p w:rsidR="0087616D" w:rsidRDefault="0087616D" w:rsidP="0087616D">
      <w:pPr>
        <w:numPr>
          <w:ilvl w:val="0"/>
          <w:numId w:val="14"/>
        </w:numPr>
        <w:spacing w:after="120"/>
        <w:ind w:left="0" w:firstLine="709"/>
        <w:jc w:val="both"/>
      </w:pPr>
      <w:r>
        <w:lastRenderedPageBreak/>
        <w:t xml:space="preserve">В состав зон рекреационного назначения включаются территории занятые городскими (поселковыми) лесами, скверами, парками, садами, прудами, озерами, водохранилищами, пляжами, территории естественного ландшафта. </w:t>
      </w:r>
    </w:p>
    <w:p w:rsidR="0087616D" w:rsidRDefault="0087616D" w:rsidP="0087616D">
      <w:pPr>
        <w:shd w:val="clear" w:color="auto" w:fill="FFFFFF"/>
        <w:spacing w:after="120"/>
        <w:ind w:firstLine="709"/>
        <w:jc w:val="both"/>
        <w:rPr>
          <w:snapToGrid w:val="0"/>
        </w:rPr>
      </w:pPr>
      <w:r>
        <w:rPr>
          <w:snapToGrid w:val="0"/>
        </w:rPr>
        <w:t xml:space="preserve">К рекреационным зонам относятся: </w:t>
      </w:r>
    </w:p>
    <w:p w:rsidR="0087616D" w:rsidRDefault="0087616D" w:rsidP="0087616D">
      <w:pPr>
        <w:shd w:val="clear" w:color="auto" w:fill="FFFFFF"/>
        <w:spacing w:after="120"/>
        <w:ind w:firstLine="708"/>
        <w:jc w:val="both"/>
        <w:rPr>
          <w:snapToGrid w:val="0"/>
        </w:rPr>
      </w:pPr>
      <w:r>
        <w:rPr>
          <w:b/>
          <w:snapToGrid w:val="0"/>
        </w:rPr>
        <w:t>Зона естественного ландшафта (Р3)</w:t>
      </w:r>
      <w:r>
        <w:rPr>
          <w:snapToGrid w:val="0"/>
        </w:rPr>
        <w:t xml:space="preserve"> - включает в себя природные ландшафты и другие открытые пространства, расположенные в границах населенных пунктов.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5398"/>
        <w:gridCol w:w="1396"/>
      </w:tblGrid>
      <w:tr w:rsidR="0087616D" w:rsidTr="0087616D">
        <w:trPr>
          <w:trHeight w:val="150"/>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pStyle w:val="4"/>
              <w:spacing w:after="0" w:line="256" w:lineRule="auto"/>
              <w:rPr>
                <w:sz w:val="24"/>
                <w:szCs w:val="24"/>
                <w:lang w:val="ru-RU" w:eastAsia="en-US"/>
              </w:rPr>
            </w:pPr>
            <w:r>
              <w:rPr>
                <w:sz w:val="24"/>
                <w:szCs w:val="24"/>
                <w:lang w:val="ru-RU" w:eastAsia="en-US"/>
              </w:rPr>
              <w:t>Таблица 9</w:t>
            </w:r>
          </w:p>
          <w:p w:rsidR="0087616D" w:rsidRDefault="0087616D">
            <w:pPr>
              <w:shd w:val="clear" w:color="auto" w:fill="FFFFFF"/>
              <w:spacing w:line="256" w:lineRule="auto"/>
              <w:jc w:val="both"/>
              <w:rPr>
                <w:snapToGrid w:val="0"/>
                <w:lang w:eastAsia="en-US"/>
              </w:rPr>
            </w:pPr>
            <w:r>
              <w:rPr>
                <w:snapToGrid w:val="0"/>
                <w:lang w:eastAsia="en-US"/>
              </w:rPr>
              <w:t xml:space="preserve">О - основные виды использования, не </w:t>
            </w:r>
            <w:proofErr w:type="gramStart"/>
            <w:r>
              <w:rPr>
                <w:snapToGrid w:val="0"/>
                <w:lang w:eastAsia="en-US"/>
              </w:rPr>
              <w:t>требующие  получения</w:t>
            </w:r>
            <w:proofErr w:type="gramEnd"/>
            <w:r>
              <w:rPr>
                <w:snapToGrid w:val="0"/>
                <w:lang w:eastAsia="en-US"/>
              </w:rPr>
              <w:t xml:space="preserve"> зонального разрешения, </w:t>
            </w:r>
          </w:p>
          <w:p w:rsidR="0087616D" w:rsidRDefault="0087616D">
            <w:pPr>
              <w:shd w:val="clear" w:color="auto" w:fill="FFFFFF"/>
              <w:spacing w:line="256" w:lineRule="auto"/>
              <w:jc w:val="both"/>
              <w:rPr>
                <w:snapToGrid w:val="0"/>
                <w:lang w:eastAsia="en-US"/>
              </w:rPr>
            </w:pPr>
            <w:r>
              <w:rPr>
                <w:snapToGrid w:val="0"/>
                <w:lang w:eastAsia="en-US"/>
              </w:rPr>
              <w:t xml:space="preserve">С – условно разрешенные виды использования, требующие получения зонального разрешения, </w:t>
            </w:r>
          </w:p>
          <w:p w:rsidR="0087616D" w:rsidRDefault="0087616D">
            <w:pPr>
              <w:shd w:val="clear" w:color="auto" w:fill="FFFFFF"/>
              <w:spacing w:line="256" w:lineRule="auto"/>
              <w:jc w:val="both"/>
              <w:rPr>
                <w:color w:val="000000"/>
                <w:lang w:eastAsia="en-US"/>
              </w:rPr>
            </w:pPr>
            <w:r>
              <w:rPr>
                <w:snapToGrid w:val="0"/>
                <w:lang w:eastAsia="en-US"/>
              </w:rPr>
              <w:t>-  - виды использования, на которые не может быть получено зональное разрешение.</w:t>
            </w:r>
            <w:r>
              <w:rPr>
                <w:noProof/>
              </w:rPr>
              <mc:AlternateContent>
                <mc:Choice Requires="wps">
                  <w:drawing>
                    <wp:inline distT="0" distB="0" distL="0" distR="0" wp14:anchorId="04A4FBC2" wp14:editId="485AFEB1">
                      <wp:extent cx="8255" cy="93345"/>
                      <wp:effectExtent l="0" t="0" r="1270" b="1905"/>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55"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C4FD3A" id="Прямоугольник 1" o:spid="_x0000_s1026" style="width:.6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" filled="f" stroked="f">
                      <o:lock v:ext="edit" aspectratio="t"/>
                      <w10:anchorlock/>
                    </v:rect>
                  </w:pict>
                </mc:Fallback>
              </mc:AlternateContent>
            </w:r>
          </w:p>
        </w:tc>
      </w:tr>
      <w:tr w:rsidR="0087616D" w:rsidTr="0087616D">
        <w:trPr>
          <w:trHeight w:val="285"/>
        </w:trPr>
        <w:tc>
          <w:tcPr>
            <w:tcW w:w="5000" w:type="pct"/>
            <w:gridSpan w:val="3"/>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color w:val="000000"/>
                <w:lang w:eastAsia="en-US"/>
              </w:rPr>
            </w:pPr>
            <w:r>
              <w:rPr>
                <w:bCs/>
                <w:lang w:eastAsia="en-US"/>
              </w:rPr>
              <w:t>Виды разрешенного использования</w:t>
            </w:r>
            <w:r>
              <w:rPr>
                <w:lang w:eastAsia="en-US"/>
              </w:rPr>
              <w:t> </w:t>
            </w:r>
          </w:p>
        </w:tc>
      </w:tr>
      <w:tr w:rsidR="0087616D" w:rsidTr="0087616D">
        <w:trPr>
          <w:trHeight w:val="1262"/>
        </w:trPr>
        <w:tc>
          <w:tcPr>
            <w:tcW w:w="1365"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256" w:lineRule="auto"/>
              <w:jc w:val="both"/>
              <w:rPr>
                <w:color w:val="000000"/>
                <w:lang w:eastAsia="en-US"/>
              </w:rPr>
            </w:pPr>
            <w:r>
              <w:rPr>
                <w:lang w:eastAsia="en-US"/>
              </w:rPr>
              <w:t>Природно-познавательный туризм, Туристическое обслуживание (5.2)</w:t>
            </w:r>
          </w:p>
        </w:tc>
        <w:tc>
          <w:tcPr>
            <w:tcW w:w="288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lang w:eastAsia="en-US"/>
              </w:rPr>
              <w:t>природовосстановительных</w:t>
            </w:r>
            <w:proofErr w:type="spellEnd"/>
            <w:r>
              <w:rPr>
                <w:lang w:eastAsia="en-US"/>
              </w:rPr>
              <w:t xml:space="preserve"> мероприятий. </w:t>
            </w:r>
          </w:p>
        </w:tc>
        <w:tc>
          <w:tcPr>
            <w:tcW w:w="74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color w:val="000000"/>
                <w:lang w:eastAsia="en-US"/>
              </w:rPr>
            </w:pPr>
            <w:r>
              <w:rPr>
                <w:color w:val="000000"/>
                <w:lang w:eastAsia="en-US"/>
              </w:rPr>
              <w:t>О</w:t>
            </w:r>
          </w:p>
        </w:tc>
      </w:tr>
      <w:tr w:rsidR="0087616D" w:rsidTr="0087616D">
        <w:trPr>
          <w:trHeight w:val="629"/>
        </w:trPr>
        <w:tc>
          <w:tcPr>
            <w:tcW w:w="1365"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 xml:space="preserve">Прочие виды разрешенного использования </w:t>
            </w:r>
          </w:p>
        </w:tc>
        <w:tc>
          <w:tcPr>
            <w:tcW w:w="2888"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Описание вида разрешенного использования согласно Классификатору.</w:t>
            </w:r>
          </w:p>
        </w:tc>
        <w:tc>
          <w:tcPr>
            <w:tcW w:w="747" w:type="pct"/>
            <w:tcBorders>
              <w:top w:val="single" w:sz="4" w:space="0" w:color="000000"/>
              <w:left w:val="single" w:sz="4" w:space="0" w:color="000000"/>
              <w:bottom w:val="single" w:sz="4" w:space="0" w:color="000000"/>
              <w:right w:val="single" w:sz="4" w:space="0" w:color="000000"/>
            </w:tcBorders>
            <w:hideMark/>
          </w:tcPr>
          <w:p w:rsidR="0087616D" w:rsidRDefault="0087616D">
            <w:pPr>
              <w:spacing w:line="360" w:lineRule="auto"/>
              <w:jc w:val="center"/>
              <w:rPr>
                <w:bCs/>
                <w:lang w:eastAsia="en-US"/>
              </w:rPr>
            </w:pPr>
            <w:r>
              <w:rPr>
                <w:bCs/>
                <w:lang w:eastAsia="en-US"/>
              </w:rPr>
              <w:t>-</w:t>
            </w:r>
          </w:p>
        </w:tc>
      </w:tr>
    </w:tbl>
    <w:p w:rsidR="0087616D" w:rsidRDefault="0087616D" w:rsidP="0087616D">
      <w:pPr>
        <w:shd w:val="clear" w:color="auto" w:fill="FFFFFF"/>
        <w:spacing w:after="120"/>
        <w:ind w:firstLine="709"/>
        <w:jc w:val="both"/>
        <w:rPr>
          <w:snapToGrid w:val="0"/>
        </w:rPr>
      </w:pPr>
      <w: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для данного вида территориальных зон не подлежат установлению.</w:t>
      </w:r>
    </w:p>
    <w:p w:rsidR="0087616D" w:rsidRDefault="0087616D" w:rsidP="0087616D">
      <w:pPr>
        <w:spacing w:after="120"/>
        <w:ind w:firstLine="708"/>
        <w:jc w:val="both"/>
      </w:pPr>
      <w:r>
        <w:t>3.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(Р1-Р3).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или Забайкальского края в градостроительные регламенты вносятся сведения, отсылающие к соответствующим статьям данных законодательных актов.</w:t>
      </w:r>
    </w:p>
    <w:p w:rsidR="0087616D" w:rsidRDefault="0087616D" w:rsidP="0087616D">
      <w:pPr>
        <w:spacing w:after="120"/>
        <w:ind w:firstLine="708"/>
        <w:jc w:val="both"/>
      </w:pPr>
      <w:r>
        <w:t>При расположении земельных участков и (или) объектов капитального строительства в пределах данных территориальных зон (Р1-Р3) полностью или частично в границах установленных зон с особыми условиями использования территорий (сведения о которых внесены в Единый государственный реестр недвижимости) на указанные участки и объекты распространяются ограничения использования территорий, установленные для указанных зон с особыми условиями использования территорий постановлениями Правительства Российской Федерации, принятыми в соответствии с главой 19 Земельного кодекса Российской Федерации.</w:t>
      </w:r>
    </w:p>
    <w:p w:rsidR="0087616D" w:rsidRDefault="0087616D" w:rsidP="0087616D">
      <w:pPr>
        <w:pStyle w:val="ac"/>
        <w:spacing w:after="120"/>
        <w:ind w:firstLine="709"/>
        <w:jc w:val="both"/>
        <w:rPr>
          <w:b w:val="0"/>
          <w:lang w:val="ru-RU"/>
        </w:rPr>
      </w:pPr>
    </w:p>
    <w:p w:rsidR="0087616D" w:rsidRDefault="0087616D" w:rsidP="0087616D">
      <w:pPr>
        <w:pStyle w:val="ac"/>
        <w:spacing w:after="120"/>
        <w:ind w:firstLine="709"/>
        <w:jc w:val="both"/>
        <w:rPr>
          <w:b w:val="0"/>
        </w:rPr>
      </w:pPr>
      <w:r>
        <w:rPr>
          <w:b w:val="0"/>
        </w:rPr>
        <w:t>Статья 2</w:t>
      </w:r>
      <w:r>
        <w:rPr>
          <w:b w:val="0"/>
          <w:lang w:val="ru-RU"/>
        </w:rPr>
        <w:t>6</w:t>
      </w:r>
      <w:r>
        <w:rPr>
          <w:b w:val="0"/>
        </w:rPr>
        <w:t xml:space="preserve">. Зоны специального назначения и виды разрешенного использования земельных участков </w:t>
      </w:r>
    </w:p>
    <w:p w:rsidR="0087616D" w:rsidRDefault="0087616D" w:rsidP="0087616D">
      <w:pPr>
        <w:numPr>
          <w:ilvl w:val="0"/>
          <w:numId w:val="15"/>
        </w:numPr>
        <w:spacing w:after="120"/>
        <w:jc w:val="both"/>
        <w:rPr>
          <w:snapToGrid w:val="0"/>
        </w:rPr>
      </w:pPr>
      <w:r>
        <w:rPr>
          <w:snapToGrid w:val="0"/>
        </w:rPr>
        <w:lastRenderedPageBreak/>
        <w:t>К зонам специального назначения относятся:</w:t>
      </w:r>
    </w:p>
    <w:p w:rsidR="0087616D" w:rsidRDefault="0087616D" w:rsidP="0087616D">
      <w:pPr>
        <w:autoSpaceDE w:val="0"/>
        <w:autoSpaceDN w:val="0"/>
        <w:adjustRightInd w:val="0"/>
        <w:spacing w:after="120"/>
        <w:ind w:firstLine="709"/>
        <w:jc w:val="both"/>
        <w:rPr>
          <w:snapToGrid w:val="0"/>
        </w:rPr>
      </w:pPr>
      <w:r>
        <w:rPr>
          <w:b/>
          <w:snapToGrid w:val="0"/>
        </w:rPr>
        <w:t>Зона кладбищ (С2)</w:t>
      </w:r>
      <w:r>
        <w:rPr>
          <w:snapToGrid w:val="0"/>
        </w:rPr>
        <w:t xml:space="preserve"> - используется для размещения объектов погребения и оказания ритуальных услуг населению в границах населенных пунктов. </w:t>
      </w:r>
    </w:p>
    <w:p w:rsidR="0087616D" w:rsidRDefault="0087616D" w:rsidP="0087616D">
      <w:pPr>
        <w:autoSpaceDE w:val="0"/>
        <w:autoSpaceDN w:val="0"/>
        <w:adjustRightInd w:val="0"/>
        <w:spacing w:after="120"/>
        <w:ind w:firstLine="709"/>
        <w:jc w:val="both"/>
        <w:rPr>
          <w:snapToGrid w:val="0"/>
        </w:rPr>
      </w:pPr>
      <w:r>
        <w:rPr>
          <w:b/>
          <w:snapToGrid w:val="0"/>
        </w:rPr>
        <w:t xml:space="preserve">Зона объектов обращения с твердыми коммунальными отходами (С3) </w:t>
      </w:r>
      <w:r>
        <w:rPr>
          <w:snapToGrid w:val="0"/>
        </w:rPr>
        <w:t>– используется для размещения площадок временного накопления твердых коммунальных отходов в границах населенных пунктов.</w:t>
      </w:r>
    </w:p>
    <w:p w:rsidR="0087616D" w:rsidRDefault="0087616D" w:rsidP="0087616D">
      <w:pPr>
        <w:spacing w:after="120"/>
        <w:ind w:firstLine="709"/>
        <w:jc w:val="both"/>
        <w:rPr>
          <w:snapToGrid w:val="0"/>
        </w:rPr>
      </w:pPr>
      <w:r>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87616D" w:rsidRDefault="0087616D" w:rsidP="0087616D">
      <w:pPr>
        <w:shd w:val="clear" w:color="auto" w:fill="FFFFFF"/>
        <w:spacing w:line="360" w:lineRule="auto"/>
        <w:jc w:val="both"/>
        <w:rPr>
          <w:rFonts w:ascii="Arial" w:hAnsi="Arial" w:cs="Arial"/>
          <w:snapToGrid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5"/>
        <w:gridCol w:w="1364"/>
        <w:gridCol w:w="1366"/>
      </w:tblGrid>
      <w:tr w:rsidR="0087616D" w:rsidTr="0087616D">
        <w:trPr>
          <w:trHeight w:val="285"/>
        </w:trPr>
        <w:tc>
          <w:tcPr>
            <w:tcW w:w="3539" w:type="pct"/>
            <w:tcBorders>
              <w:top w:val="single" w:sz="4" w:space="0" w:color="000000"/>
              <w:left w:val="single" w:sz="4" w:space="0" w:color="000000"/>
              <w:bottom w:val="single" w:sz="4" w:space="0" w:color="000000"/>
              <w:right w:val="single" w:sz="4" w:space="0" w:color="000000"/>
            </w:tcBorders>
          </w:tcPr>
          <w:p w:rsidR="0087616D" w:rsidRDefault="0087616D">
            <w:pPr>
              <w:spacing w:after="120" w:line="256" w:lineRule="auto"/>
              <w:rPr>
                <w:b/>
                <w:color w:val="000000"/>
                <w:lang w:eastAsia="en-US"/>
              </w:rPr>
            </w:pPr>
          </w:p>
        </w:tc>
        <w:tc>
          <w:tcPr>
            <w:tcW w:w="730"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b/>
                <w:bCs/>
                <w:lang w:eastAsia="en-US"/>
              </w:rPr>
            </w:pPr>
            <w:r>
              <w:rPr>
                <w:b/>
                <w:bCs/>
                <w:lang w:eastAsia="en-US"/>
              </w:rPr>
              <w:t>С2</w:t>
            </w:r>
          </w:p>
        </w:tc>
        <w:tc>
          <w:tcPr>
            <w:tcW w:w="730" w:type="pct"/>
            <w:tcBorders>
              <w:top w:val="single" w:sz="4" w:space="0" w:color="000000"/>
              <w:left w:val="single" w:sz="4" w:space="0" w:color="000000"/>
              <w:bottom w:val="single" w:sz="4" w:space="0" w:color="000000"/>
              <w:right w:val="single" w:sz="4" w:space="0" w:color="000000"/>
            </w:tcBorders>
            <w:hideMark/>
          </w:tcPr>
          <w:p w:rsidR="0087616D" w:rsidRDefault="0087616D">
            <w:pPr>
              <w:spacing w:after="120" w:line="256" w:lineRule="auto"/>
              <w:jc w:val="center"/>
              <w:rPr>
                <w:b/>
                <w:bCs/>
                <w:lang w:eastAsia="en-US"/>
              </w:rPr>
            </w:pPr>
            <w:r>
              <w:rPr>
                <w:b/>
                <w:bCs/>
                <w:lang w:eastAsia="en-US"/>
              </w:rPr>
              <w:t>С3</w:t>
            </w:r>
          </w:p>
        </w:tc>
      </w:tr>
      <w:tr w:rsidR="0087616D" w:rsidTr="0087616D">
        <w:trPr>
          <w:trHeight w:val="285"/>
        </w:trPr>
        <w:tc>
          <w:tcPr>
            <w:tcW w:w="3539"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both"/>
              <w:rPr>
                <w:lang w:eastAsia="en-US"/>
              </w:rPr>
            </w:pPr>
            <w:bookmarkStart w:id="10" w:name="sub_1061"/>
            <w:r>
              <w:rPr>
                <w:lang w:eastAsia="en-US"/>
              </w:rPr>
              <w:t>Недропользование</w:t>
            </w:r>
            <w:bookmarkEnd w:id="10"/>
            <w:r>
              <w:rPr>
                <w:lang w:eastAsia="en-US"/>
              </w:rPr>
              <w:t xml:space="preserve"> (6.1)</w:t>
            </w:r>
          </w:p>
          <w:p w:rsidR="0087616D" w:rsidRDefault="0087616D">
            <w:pPr>
              <w:pStyle w:val="af9"/>
              <w:spacing w:line="256" w:lineRule="auto"/>
              <w:rPr>
                <w:lang w:eastAsia="en-US"/>
              </w:rPr>
            </w:pPr>
            <w:r>
              <w:rPr>
                <w:lang w:eastAsia="en-US"/>
              </w:rPr>
              <w:t>Осуществление геологических изысканий;</w:t>
            </w:r>
          </w:p>
          <w:p w:rsidR="0087616D" w:rsidRDefault="0087616D">
            <w:pPr>
              <w:pStyle w:val="af9"/>
              <w:spacing w:line="256" w:lineRule="auto"/>
              <w:rPr>
                <w:lang w:eastAsia="en-US"/>
              </w:rPr>
            </w:pPr>
            <w:r>
              <w:rPr>
                <w:lang w:eastAsia="en-US"/>
              </w:rPr>
              <w:t>добыча полезных ископаемых открытым (карьеры, отвалы) и закрытым (шахты, скважины) способами;</w:t>
            </w:r>
          </w:p>
          <w:p w:rsidR="0087616D" w:rsidRDefault="0087616D">
            <w:pPr>
              <w:pStyle w:val="af9"/>
              <w:spacing w:line="256" w:lineRule="auto"/>
              <w:rPr>
                <w:lang w:eastAsia="en-US"/>
              </w:rPr>
            </w:pPr>
            <w:r>
              <w:rPr>
                <w:lang w:eastAsia="en-US"/>
              </w:rPr>
              <w:t xml:space="preserve">размещение объектов капитального строительства, в том числе подземных, в целях добычи полезных ископаемых; </w:t>
            </w:r>
          </w:p>
          <w:p w:rsidR="0087616D" w:rsidRDefault="0087616D">
            <w:pPr>
              <w:pStyle w:val="af9"/>
              <w:spacing w:line="256" w:lineRule="auto"/>
              <w:rPr>
                <w:lang w:eastAsia="en-US"/>
              </w:rPr>
            </w:pPr>
            <w:r>
              <w:rPr>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tc>
        <w:tc>
          <w:tcPr>
            <w:tcW w:w="730"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after="120" w:line="256" w:lineRule="auto"/>
              <w:jc w:val="center"/>
              <w:rPr>
                <w:b/>
                <w:snapToGrid w:val="0"/>
                <w:lang w:eastAsia="en-US"/>
              </w:rPr>
            </w:pPr>
            <w:r>
              <w:rPr>
                <w:b/>
                <w:snapToGrid w:val="0"/>
                <w:lang w:eastAsia="en-US"/>
              </w:rPr>
              <w:t>-</w:t>
            </w:r>
          </w:p>
          <w:p w:rsidR="0087616D" w:rsidRDefault="0087616D">
            <w:pPr>
              <w:shd w:val="clear" w:color="auto" w:fill="FFFFFF"/>
              <w:spacing w:after="120" w:line="256" w:lineRule="auto"/>
              <w:jc w:val="both"/>
              <w:rPr>
                <w:b/>
                <w:snapToGrid w:val="0"/>
                <w:lang w:eastAsia="en-US"/>
              </w:rPr>
            </w:pPr>
          </w:p>
        </w:tc>
        <w:tc>
          <w:tcPr>
            <w:tcW w:w="730"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center"/>
              <w:rPr>
                <w:b/>
                <w:snapToGrid w:val="0"/>
                <w:lang w:eastAsia="en-US"/>
              </w:rPr>
            </w:pPr>
            <w:r>
              <w:rPr>
                <w:b/>
                <w:snapToGrid w:val="0"/>
                <w:lang w:eastAsia="en-US"/>
              </w:rPr>
              <w:t>-</w:t>
            </w:r>
          </w:p>
        </w:tc>
      </w:tr>
      <w:tr w:rsidR="0087616D" w:rsidTr="0087616D">
        <w:trPr>
          <w:trHeight w:val="285"/>
        </w:trPr>
        <w:tc>
          <w:tcPr>
            <w:tcW w:w="3539"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both"/>
              <w:rPr>
                <w:lang w:eastAsia="en-US"/>
              </w:rPr>
            </w:pPr>
            <w:bookmarkStart w:id="11" w:name="sub_10121"/>
            <w:r>
              <w:rPr>
                <w:lang w:eastAsia="en-US"/>
              </w:rPr>
              <w:t>Ритуальная деятельность</w:t>
            </w:r>
            <w:bookmarkEnd w:id="11"/>
            <w:r>
              <w:rPr>
                <w:lang w:eastAsia="en-US"/>
              </w:rPr>
              <w:t xml:space="preserve"> (12.1) </w:t>
            </w:r>
          </w:p>
          <w:p w:rsidR="0087616D" w:rsidRDefault="0087616D">
            <w:pPr>
              <w:shd w:val="clear" w:color="auto" w:fill="FFFFFF"/>
              <w:spacing w:after="120" w:line="256" w:lineRule="auto"/>
              <w:jc w:val="both"/>
              <w:rPr>
                <w:b/>
                <w:snapToGrid w:val="0"/>
                <w:lang w:eastAsia="en-US"/>
              </w:rPr>
            </w:pPr>
            <w:r>
              <w:rPr>
                <w:lang w:eastAsia="en-US"/>
              </w:rPr>
              <w:t>Размещение кладбищ, крематориев и мест захоронения; размещение соответствующих культовых сооружений.</w:t>
            </w:r>
          </w:p>
        </w:tc>
        <w:tc>
          <w:tcPr>
            <w:tcW w:w="730"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after="120" w:line="256" w:lineRule="auto"/>
              <w:jc w:val="center"/>
              <w:rPr>
                <w:b/>
                <w:snapToGrid w:val="0"/>
                <w:lang w:eastAsia="en-US"/>
              </w:rPr>
            </w:pPr>
            <w:r>
              <w:rPr>
                <w:b/>
                <w:snapToGrid w:val="0"/>
                <w:lang w:eastAsia="en-US"/>
              </w:rPr>
              <w:t>О</w:t>
            </w:r>
          </w:p>
          <w:p w:rsidR="0087616D" w:rsidRDefault="0087616D">
            <w:pPr>
              <w:shd w:val="clear" w:color="auto" w:fill="FFFFFF"/>
              <w:spacing w:after="120" w:line="256" w:lineRule="auto"/>
              <w:jc w:val="both"/>
              <w:rPr>
                <w:b/>
                <w:snapToGrid w:val="0"/>
                <w:lang w:eastAsia="en-US"/>
              </w:rPr>
            </w:pPr>
          </w:p>
        </w:tc>
        <w:tc>
          <w:tcPr>
            <w:tcW w:w="730"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center"/>
              <w:rPr>
                <w:b/>
                <w:snapToGrid w:val="0"/>
                <w:lang w:eastAsia="en-US"/>
              </w:rPr>
            </w:pPr>
            <w:r>
              <w:rPr>
                <w:b/>
                <w:snapToGrid w:val="0"/>
                <w:lang w:eastAsia="en-US"/>
              </w:rPr>
              <w:t>-</w:t>
            </w:r>
          </w:p>
        </w:tc>
      </w:tr>
      <w:tr w:rsidR="0087616D" w:rsidTr="0087616D">
        <w:trPr>
          <w:trHeight w:val="285"/>
        </w:trPr>
        <w:tc>
          <w:tcPr>
            <w:tcW w:w="3539"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both"/>
              <w:rPr>
                <w:lang w:eastAsia="en-US"/>
              </w:rPr>
            </w:pPr>
            <w:r>
              <w:rPr>
                <w:lang w:eastAsia="en-US"/>
              </w:rPr>
              <w:t xml:space="preserve">Специальная деятельность (12.2) </w:t>
            </w:r>
          </w:p>
          <w:p w:rsidR="0087616D" w:rsidRDefault="0087616D">
            <w:pPr>
              <w:shd w:val="clear" w:color="auto" w:fill="FFFFFF"/>
              <w:spacing w:after="120" w:line="256" w:lineRule="auto"/>
              <w:jc w:val="both"/>
              <w:rPr>
                <w:lang w:eastAsia="en-US"/>
              </w:rPr>
            </w:pPr>
            <w:r>
              <w:rPr>
                <w:lang w:eastAsia="en-US"/>
              </w:rPr>
              <w:t>Временное накопление и утилизация отходов производства и потребления;</w:t>
            </w:r>
          </w:p>
          <w:p w:rsidR="0087616D" w:rsidRDefault="0087616D">
            <w:pPr>
              <w:shd w:val="clear" w:color="auto" w:fill="FFFFFF"/>
              <w:spacing w:after="120" w:line="256" w:lineRule="auto"/>
              <w:jc w:val="both"/>
              <w:rPr>
                <w:lang w:eastAsia="en-US"/>
              </w:rPr>
            </w:pPr>
            <w:r>
              <w:rPr>
                <w:lang w:eastAsia="en-US"/>
              </w:rPr>
              <w:t>места сбора вещей для их вторичной переработки.</w:t>
            </w:r>
          </w:p>
        </w:tc>
        <w:tc>
          <w:tcPr>
            <w:tcW w:w="730"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after="120" w:line="256" w:lineRule="auto"/>
              <w:jc w:val="center"/>
              <w:rPr>
                <w:b/>
                <w:snapToGrid w:val="0"/>
                <w:lang w:eastAsia="en-US"/>
              </w:rPr>
            </w:pPr>
            <w:r>
              <w:rPr>
                <w:b/>
                <w:snapToGrid w:val="0"/>
                <w:lang w:eastAsia="en-US"/>
              </w:rPr>
              <w:t>-</w:t>
            </w:r>
          </w:p>
          <w:p w:rsidR="0087616D" w:rsidRDefault="0087616D">
            <w:pPr>
              <w:shd w:val="clear" w:color="auto" w:fill="FFFFFF"/>
              <w:spacing w:after="120" w:line="256" w:lineRule="auto"/>
              <w:jc w:val="both"/>
              <w:rPr>
                <w:b/>
                <w:snapToGrid w:val="0"/>
                <w:lang w:eastAsia="en-US"/>
              </w:rPr>
            </w:pPr>
          </w:p>
        </w:tc>
        <w:tc>
          <w:tcPr>
            <w:tcW w:w="730"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center"/>
              <w:rPr>
                <w:b/>
                <w:snapToGrid w:val="0"/>
                <w:lang w:eastAsia="en-US"/>
              </w:rPr>
            </w:pPr>
            <w:r>
              <w:rPr>
                <w:b/>
                <w:snapToGrid w:val="0"/>
                <w:lang w:eastAsia="en-US"/>
              </w:rPr>
              <w:t>О</w:t>
            </w:r>
          </w:p>
        </w:tc>
      </w:tr>
      <w:tr w:rsidR="0087616D" w:rsidTr="0087616D">
        <w:trPr>
          <w:trHeight w:val="285"/>
        </w:trPr>
        <w:tc>
          <w:tcPr>
            <w:tcW w:w="3539"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both"/>
              <w:rPr>
                <w:lang w:eastAsia="en-US"/>
              </w:rPr>
            </w:pPr>
            <w:r>
              <w:rPr>
                <w:lang w:eastAsia="en-US"/>
              </w:rPr>
              <w:t>Гидротехнические сооружения (11.3)</w:t>
            </w:r>
          </w:p>
          <w:p w:rsidR="0087616D" w:rsidRDefault="0087616D">
            <w:pPr>
              <w:shd w:val="clear" w:color="auto" w:fill="FFFFFF"/>
              <w:spacing w:after="120" w:line="256" w:lineRule="auto"/>
              <w:jc w:val="both"/>
              <w:rPr>
                <w:lang w:eastAsia="en-US"/>
              </w:rPr>
            </w:pPr>
            <w:r>
              <w:rPr>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lang w:eastAsia="en-US"/>
              </w:rPr>
              <w:t>рыбозащитных</w:t>
            </w:r>
            <w:proofErr w:type="spellEnd"/>
            <w:r>
              <w:rPr>
                <w:lang w:eastAsia="en-US"/>
              </w:rPr>
              <w:t xml:space="preserve"> и рыбопропускных сооружений, берегозащитных сооружений.</w:t>
            </w:r>
          </w:p>
        </w:tc>
        <w:tc>
          <w:tcPr>
            <w:tcW w:w="730"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after="120" w:line="256" w:lineRule="auto"/>
              <w:jc w:val="center"/>
              <w:rPr>
                <w:b/>
                <w:snapToGrid w:val="0"/>
                <w:lang w:eastAsia="en-US"/>
              </w:rPr>
            </w:pPr>
            <w:r>
              <w:rPr>
                <w:b/>
                <w:snapToGrid w:val="0"/>
                <w:lang w:eastAsia="en-US"/>
              </w:rPr>
              <w:t>-</w:t>
            </w:r>
          </w:p>
          <w:p w:rsidR="0087616D" w:rsidRDefault="0087616D">
            <w:pPr>
              <w:shd w:val="clear" w:color="auto" w:fill="FFFFFF"/>
              <w:spacing w:after="120" w:line="256" w:lineRule="auto"/>
              <w:jc w:val="both"/>
              <w:rPr>
                <w:b/>
                <w:snapToGrid w:val="0"/>
                <w:lang w:eastAsia="en-US"/>
              </w:rPr>
            </w:pPr>
          </w:p>
        </w:tc>
        <w:tc>
          <w:tcPr>
            <w:tcW w:w="730"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after="120" w:line="256" w:lineRule="auto"/>
              <w:jc w:val="center"/>
              <w:rPr>
                <w:b/>
                <w:snapToGrid w:val="0"/>
                <w:lang w:eastAsia="en-US"/>
              </w:rPr>
            </w:pPr>
          </w:p>
        </w:tc>
      </w:tr>
      <w:tr w:rsidR="0087616D" w:rsidTr="0087616D">
        <w:trPr>
          <w:trHeight w:val="285"/>
        </w:trPr>
        <w:tc>
          <w:tcPr>
            <w:tcW w:w="3539"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both"/>
              <w:rPr>
                <w:lang w:eastAsia="en-US"/>
              </w:rPr>
            </w:pPr>
            <w:r>
              <w:rPr>
                <w:lang w:eastAsia="en-US"/>
              </w:rPr>
              <w:t>Автомобильный транспорт (7.2)</w:t>
            </w:r>
          </w:p>
          <w:p w:rsidR="0087616D" w:rsidRDefault="0087616D">
            <w:pPr>
              <w:shd w:val="clear" w:color="auto" w:fill="FFFFFF"/>
              <w:spacing w:after="120" w:line="256" w:lineRule="auto"/>
              <w:jc w:val="both"/>
              <w:rPr>
                <w:lang w:eastAsia="en-US"/>
              </w:rPr>
            </w:pPr>
            <w:r>
              <w:rPr>
                <w:lang w:eastAsia="en-US"/>
              </w:rPr>
              <w:t xml:space="preserve">Размещение автомобильных дорог и технически связанных с ними сооружений. </w:t>
            </w:r>
          </w:p>
        </w:tc>
        <w:tc>
          <w:tcPr>
            <w:tcW w:w="730" w:type="pct"/>
            <w:tcBorders>
              <w:top w:val="single" w:sz="4" w:space="0" w:color="000000"/>
              <w:left w:val="single" w:sz="4" w:space="0" w:color="000000"/>
              <w:bottom w:val="single" w:sz="4" w:space="0" w:color="000000"/>
              <w:right w:val="single" w:sz="4" w:space="0" w:color="000000"/>
            </w:tcBorders>
            <w:hideMark/>
          </w:tcPr>
          <w:p w:rsidR="0087616D" w:rsidRDefault="0087616D">
            <w:pPr>
              <w:shd w:val="clear" w:color="auto" w:fill="FFFFFF"/>
              <w:spacing w:after="120" w:line="256" w:lineRule="auto"/>
              <w:jc w:val="center"/>
              <w:rPr>
                <w:b/>
                <w:snapToGrid w:val="0"/>
                <w:lang w:eastAsia="en-US"/>
              </w:rPr>
            </w:pPr>
            <w:r>
              <w:rPr>
                <w:b/>
                <w:snapToGrid w:val="0"/>
                <w:lang w:eastAsia="en-US"/>
              </w:rPr>
              <w:t>-</w:t>
            </w:r>
          </w:p>
        </w:tc>
        <w:tc>
          <w:tcPr>
            <w:tcW w:w="730" w:type="pct"/>
            <w:tcBorders>
              <w:top w:val="single" w:sz="4" w:space="0" w:color="000000"/>
              <w:left w:val="single" w:sz="4" w:space="0" w:color="000000"/>
              <w:bottom w:val="single" w:sz="4" w:space="0" w:color="000000"/>
              <w:right w:val="single" w:sz="4" w:space="0" w:color="000000"/>
            </w:tcBorders>
          </w:tcPr>
          <w:p w:rsidR="0087616D" w:rsidRDefault="0087616D">
            <w:pPr>
              <w:shd w:val="clear" w:color="auto" w:fill="FFFFFF"/>
              <w:spacing w:after="120" w:line="256" w:lineRule="auto"/>
              <w:jc w:val="center"/>
              <w:rPr>
                <w:b/>
                <w:snapToGrid w:val="0"/>
                <w:lang w:eastAsia="en-US"/>
              </w:rPr>
            </w:pPr>
          </w:p>
        </w:tc>
      </w:tr>
      <w:tr w:rsidR="0087616D" w:rsidTr="0087616D">
        <w:trPr>
          <w:trHeight w:val="285"/>
        </w:trPr>
        <w:tc>
          <w:tcPr>
            <w:tcW w:w="3539" w:type="pct"/>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 xml:space="preserve">Прочие виды разрешенного использования </w:t>
            </w:r>
          </w:p>
        </w:tc>
        <w:tc>
          <w:tcPr>
            <w:tcW w:w="1461" w:type="pct"/>
            <w:gridSpan w:val="2"/>
            <w:tcBorders>
              <w:top w:val="single" w:sz="4" w:space="0" w:color="000000"/>
              <w:left w:val="single" w:sz="4" w:space="0" w:color="000000"/>
              <w:bottom w:val="single" w:sz="4" w:space="0" w:color="000000"/>
              <w:right w:val="single" w:sz="4" w:space="0" w:color="000000"/>
            </w:tcBorders>
            <w:hideMark/>
          </w:tcPr>
          <w:p w:rsidR="0087616D" w:rsidRDefault="0087616D">
            <w:pPr>
              <w:pStyle w:val="af9"/>
              <w:spacing w:line="256" w:lineRule="auto"/>
              <w:rPr>
                <w:lang w:eastAsia="en-US"/>
              </w:rPr>
            </w:pPr>
            <w:r>
              <w:rPr>
                <w:lang w:eastAsia="en-US"/>
              </w:rPr>
              <w:t>Описание вида разрешенного использования согласно Классификатору</w:t>
            </w:r>
          </w:p>
        </w:tc>
      </w:tr>
    </w:tbl>
    <w:p w:rsidR="0087616D" w:rsidRDefault="0087616D" w:rsidP="0087616D">
      <w:pPr>
        <w:shd w:val="clear" w:color="auto" w:fill="FFFFFF"/>
        <w:spacing w:after="120"/>
        <w:jc w:val="both"/>
      </w:pPr>
    </w:p>
    <w:p w:rsidR="0087616D" w:rsidRDefault="0087616D" w:rsidP="0087616D">
      <w:pPr>
        <w:shd w:val="clear" w:color="auto" w:fill="FFFFFF"/>
        <w:spacing w:after="120"/>
        <w:ind w:firstLine="709"/>
        <w:jc w:val="both"/>
        <w:rPr>
          <w:snapToGrid w:val="0"/>
        </w:rPr>
      </w:pPr>
      <w:r>
        <w:t xml:space="preserve">2. Предельные (минимальные и (или) максимальные) размеры земельных участков, предельные параметры разрешенного строительства, реконструкции объектов </w:t>
      </w:r>
      <w:r>
        <w:lastRenderedPageBreak/>
        <w:t>капитального строительства для данного вида территориальных зон не подлежат установлению.</w:t>
      </w:r>
    </w:p>
    <w:p w:rsidR="0087616D" w:rsidRDefault="0087616D" w:rsidP="0087616D">
      <w:pPr>
        <w:spacing w:after="120"/>
        <w:ind w:firstLine="708"/>
        <w:jc w:val="both"/>
      </w:pPr>
      <w:r>
        <w:t xml:space="preserve">3. Действующими законодательными актами Российской Федерации или Забайкальского        края не предусмотрены ограничения использования земельных участков и объектов капитального строительства, расположенных в пределах данных территориальных зон (С2). Данные ограничения установлены исключительно настоящими Правилами в соответствии со статьей 35 Градостроительного кодекса Российской Федерации. В случае установления таких ограничений законодательными актами Российской Федерации </w:t>
      </w:r>
      <w:proofErr w:type="gramStart"/>
      <w:r>
        <w:t>или  Забайкальского</w:t>
      </w:r>
      <w:proofErr w:type="gramEnd"/>
      <w:r>
        <w:t xml:space="preserve"> края в градостроительные регламенты вносятся сведения, отсылающие к соответствующим статьям данных законодательных актов.</w:t>
      </w:r>
    </w:p>
    <w:p w:rsidR="0087616D" w:rsidRDefault="0087616D" w:rsidP="0087616D">
      <w:pPr>
        <w:spacing w:after="120"/>
        <w:ind w:firstLine="708"/>
        <w:jc w:val="both"/>
      </w:pPr>
      <w:r>
        <w:t>При расположении земельных участков и (или) объектов капитального строительства в пределах данных территориальных зон (С2) полностью или частично в границах установленных зон с особыми условиями использования территорий (сведения о которых внесены в Единый государственный реестр недвижимости) на указанные участки и объекты распространяются ограничения использования территорий, установленные для указанных зон с особыми условиями использования территорий постановлениями Правительства Российской Федерации, принятыми в соответствии с главой 19 Земельного кодекса Российской Федерации.</w:t>
      </w:r>
    </w:p>
    <w:p w:rsidR="0087616D" w:rsidRDefault="0087616D" w:rsidP="0087616D">
      <w:pPr>
        <w:pStyle w:val="ac"/>
        <w:spacing w:after="120"/>
        <w:ind w:firstLine="709"/>
        <w:jc w:val="both"/>
        <w:rPr>
          <w:b w:val="0"/>
          <w:lang w:val="ru-RU"/>
        </w:rPr>
      </w:pPr>
    </w:p>
    <w:p w:rsidR="0087616D" w:rsidRDefault="0087616D" w:rsidP="0087616D">
      <w:pPr>
        <w:pStyle w:val="3"/>
        <w:spacing w:after="120"/>
        <w:ind w:firstLine="709"/>
        <w:rPr>
          <w:rFonts w:ascii="Times New Roman" w:hAnsi="Times New Roman"/>
          <w:szCs w:val="24"/>
        </w:rPr>
      </w:pPr>
      <w:r>
        <w:rPr>
          <w:rFonts w:ascii="Times New Roman" w:hAnsi="Times New Roman"/>
          <w:szCs w:val="24"/>
        </w:rPr>
        <w:t>Глава 4. Органы регулирования землепользования и застройки</w:t>
      </w:r>
    </w:p>
    <w:p w:rsidR="0087616D" w:rsidRDefault="0087616D" w:rsidP="0087616D">
      <w:pPr>
        <w:autoSpaceDE w:val="0"/>
        <w:autoSpaceDN w:val="0"/>
        <w:adjustRightInd w:val="0"/>
        <w:spacing w:after="120"/>
        <w:ind w:firstLine="709"/>
        <w:jc w:val="both"/>
      </w:pPr>
      <w:r>
        <w:t>Статья 27. Комиссия по подготовке правил землепользования и застройки</w:t>
      </w:r>
    </w:p>
    <w:p w:rsidR="0087616D" w:rsidRDefault="0087616D" w:rsidP="0087616D">
      <w:pPr>
        <w:autoSpaceDE w:val="0"/>
        <w:autoSpaceDN w:val="0"/>
        <w:adjustRightInd w:val="0"/>
        <w:spacing w:after="120"/>
        <w:ind w:firstLine="709"/>
        <w:jc w:val="both"/>
      </w:pPr>
      <w:r>
        <w:t>1. Для регулирования землепользования и застройки на основе градостроительного зонирования территории городского поселения «</w:t>
      </w:r>
      <w:proofErr w:type="spellStart"/>
      <w:r>
        <w:t>Амазарское</w:t>
      </w:r>
      <w:proofErr w:type="spellEnd"/>
      <w:r>
        <w:t>» формируется Комиссия по подготовке правил землепользования и застройки (Далее – Комиссия).</w:t>
      </w:r>
    </w:p>
    <w:p w:rsidR="0087616D" w:rsidRDefault="0087616D" w:rsidP="0087616D">
      <w:pPr>
        <w:autoSpaceDE w:val="0"/>
        <w:autoSpaceDN w:val="0"/>
        <w:adjustRightInd w:val="0"/>
        <w:spacing w:after="120"/>
        <w:ind w:firstLine="709"/>
        <w:jc w:val="both"/>
      </w:pPr>
      <w:r>
        <w:t>Комиссия формируется на основании решения Главы администрации городского поселения и действует в соответствии со своим положением, утвержденным Главой и настоящими Правилами.</w:t>
      </w:r>
    </w:p>
    <w:p w:rsidR="0087616D" w:rsidRDefault="0087616D" w:rsidP="0087616D">
      <w:pPr>
        <w:autoSpaceDE w:val="0"/>
        <w:autoSpaceDN w:val="0"/>
        <w:adjustRightInd w:val="0"/>
        <w:spacing w:after="120"/>
        <w:ind w:firstLine="709"/>
        <w:jc w:val="both"/>
      </w:pPr>
      <w:r>
        <w:t>2.  Председателем комиссии является Глава городского поселения «</w:t>
      </w:r>
      <w:proofErr w:type="spellStart"/>
      <w:r>
        <w:t>Амазарское</w:t>
      </w:r>
      <w:proofErr w:type="spellEnd"/>
      <w:r>
        <w:t>» или один из его заместителей.</w:t>
      </w:r>
    </w:p>
    <w:p w:rsidR="0087616D" w:rsidRDefault="0087616D" w:rsidP="0087616D">
      <w:pPr>
        <w:autoSpaceDE w:val="0"/>
        <w:autoSpaceDN w:val="0"/>
        <w:adjustRightInd w:val="0"/>
        <w:spacing w:after="120"/>
        <w:ind w:firstLine="709"/>
        <w:jc w:val="both"/>
      </w:pPr>
      <w:r>
        <w:t>3. В целях реализации настоящих Правил Комиссия:</w:t>
      </w:r>
    </w:p>
    <w:p w:rsidR="0087616D" w:rsidRDefault="0087616D" w:rsidP="0087616D">
      <w:pPr>
        <w:autoSpaceDE w:val="0"/>
        <w:autoSpaceDN w:val="0"/>
        <w:adjustRightInd w:val="0"/>
        <w:spacing w:after="120"/>
        <w:ind w:firstLine="709"/>
        <w:jc w:val="both"/>
      </w:pPr>
      <w:r>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87616D" w:rsidRDefault="0087616D" w:rsidP="0087616D">
      <w:pPr>
        <w:autoSpaceDE w:val="0"/>
        <w:autoSpaceDN w:val="0"/>
        <w:adjustRightInd w:val="0"/>
        <w:spacing w:after="120"/>
        <w:ind w:firstLine="709"/>
        <w:jc w:val="both"/>
      </w:pPr>
      <w:r>
        <w:t>- контролирует соблюдение настоящих Правил всеми субъектами градостроительной деятельности;</w:t>
      </w:r>
    </w:p>
    <w:p w:rsidR="0087616D" w:rsidRDefault="0087616D" w:rsidP="0087616D">
      <w:pPr>
        <w:autoSpaceDE w:val="0"/>
        <w:autoSpaceDN w:val="0"/>
        <w:adjustRightInd w:val="0"/>
        <w:spacing w:after="120"/>
        <w:ind w:firstLine="709"/>
        <w:jc w:val="both"/>
      </w:pPr>
      <w:r>
        <w:t>- предоставляет информацию заинтересованным лицам по вопросам застройки;</w:t>
      </w:r>
    </w:p>
    <w:p w:rsidR="0087616D" w:rsidRDefault="0087616D" w:rsidP="0087616D">
      <w:pPr>
        <w:autoSpaceDE w:val="0"/>
        <w:autoSpaceDN w:val="0"/>
        <w:adjustRightInd w:val="0"/>
        <w:spacing w:after="120"/>
        <w:ind w:firstLine="709"/>
        <w:jc w:val="both"/>
      </w:pPr>
      <w:r>
        <w:t>- проводит публичные слушания и принимает по их результатам решения или рекомендации, в том числе о предоставлении зональных согласований;</w:t>
      </w:r>
    </w:p>
    <w:p w:rsidR="0087616D" w:rsidRDefault="0087616D" w:rsidP="0087616D">
      <w:pPr>
        <w:autoSpaceDE w:val="0"/>
        <w:autoSpaceDN w:val="0"/>
        <w:adjustRightInd w:val="0"/>
        <w:spacing w:after="120"/>
        <w:ind w:firstLine="709"/>
        <w:jc w:val="both"/>
      </w:pPr>
      <w:r>
        <w:t>- предоставляет регулярные (не реже одного раза в год) отчеты о деятельности Комиссии Совету городского поселения «</w:t>
      </w:r>
      <w:proofErr w:type="spellStart"/>
      <w:r>
        <w:t>Амазарское</w:t>
      </w:r>
      <w:proofErr w:type="spellEnd"/>
      <w:r>
        <w:t>».</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28. Иные органы, осуществляющие функции регулирования застройки</w:t>
      </w:r>
    </w:p>
    <w:p w:rsidR="0087616D" w:rsidRDefault="0087616D" w:rsidP="0087616D">
      <w:pPr>
        <w:autoSpaceDE w:val="0"/>
        <w:autoSpaceDN w:val="0"/>
        <w:adjustRightInd w:val="0"/>
        <w:spacing w:after="120"/>
        <w:ind w:firstLine="709"/>
        <w:jc w:val="both"/>
      </w:pPr>
      <w:r>
        <w:t>Иные органы Администрации городского поселения «</w:t>
      </w:r>
      <w:proofErr w:type="spellStart"/>
      <w:r>
        <w:t>Амазарское</w:t>
      </w:r>
      <w:proofErr w:type="spellEnd"/>
      <w:r>
        <w:t xml:space="preserve">» осуществляют функции регулирования застройки в соответствии с законодательством, настоящими </w:t>
      </w:r>
      <w:r>
        <w:lastRenderedPageBreak/>
        <w:t xml:space="preserve">Правилами, иными нормативными правовыми актами органов местного самоуправления, положениями об этих органах.   </w:t>
      </w:r>
    </w:p>
    <w:p w:rsidR="0087616D" w:rsidRDefault="0087616D" w:rsidP="0087616D">
      <w:pPr>
        <w:pStyle w:val="21"/>
        <w:spacing w:after="120"/>
        <w:ind w:firstLine="709"/>
        <w:rPr>
          <w:rFonts w:ascii="Times New Roman" w:hAnsi="Times New Roman"/>
          <w:b/>
          <w:i w:val="0"/>
        </w:rPr>
      </w:pPr>
      <w:r>
        <w:rPr>
          <w:rFonts w:ascii="Times New Roman" w:hAnsi="Times New Roman"/>
          <w:b/>
          <w:i w:val="0"/>
        </w:rPr>
        <w:t>Глава  5.  Контроль над использованием территорий и строительными изменениями объектов недвижимости, производимыми их владельцами</w:t>
      </w:r>
    </w:p>
    <w:p w:rsidR="0087616D" w:rsidRDefault="0087616D" w:rsidP="0087616D">
      <w:pPr>
        <w:autoSpaceDE w:val="0"/>
        <w:autoSpaceDN w:val="0"/>
        <w:adjustRightInd w:val="0"/>
        <w:spacing w:after="120"/>
        <w:ind w:firstLine="709"/>
        <w:jc w:val="both"/>
      </w:pPr>
      <w:r>
        <w:t>Статья 29. Основания для осуществления контроля</w:t>
      </w:r>
    </w:p>
    <w:p w:rsidR="0087616D" w:rsidRDefault="0087616D" w:rsidP="0087616D">
      <w:pPr>
        <w:autoSpaceDE w:val="0"/>
        <w:autoSpaceDN w:val="0"/>
        <w:adjustRightInd w:val="0"/>
        <w:spacing w:after="120"/>
        <w:ind w:firstLine="709"/>
        <w:jc w:val="both"/>
      </w:pPr>
      <w:r>
        <w:t>Основаниями для осуществления контроля над использованием территорий и строительными изменениями объектов недвижимости являются:</w:t>
      </w:r>
    </w:p>
    <w:p w:rsidR="0087616D" w:rsidRDefault="0087616D" w:rsidP="0087616D">
      <w:pPr>
        <w:autoSpaceDE w:val="0"/>
        <w:autoSpaceDN w:val="0"/>
        <w:adjustRightInd w:val="0"/>
        <w:spacing w:after="120"/>
        <w:ind w:firstLine="709"/>
        <w:jc w:val="both"/>
      </w:pPr>
      <w:r>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87616D" w:rsidRDefault="0087616D" w:rsidP="0087616D">
      <w:pPr>
        <w:autoSpaceDE w:val="0"/>
        <w:autoSpaceDN w:val="0"/>
        <w:adjustRightInd w:val="0"/>
        <w:spacing w:after="120"/>
        <w:ind w:firstLine="709"/>
        <w:jc w:val="both"/>
      </w:pPr>
      <w:r>
        <w:t xml:space="preserve">- обязательные нормативы и стандарты безопасности жизни и здоровья людей, охраны природной среды, содержащиеся в технических </w:t>
      </w:r>
      <w:proofErr w:type="gramStart"/>
      <w:r>
        <w:t>регламентах,  иных</w:t>
      </w:r>
      <w:proofErr w:type="gramEnd"/>
      <w:r>
        <w:t xml:space="preserve"> правовых актах и документах;</w:t>
      </w:r>
    </w:p>
    <w:p w:rsidR="0087616D" w:rsidRDefault="0087616D" w:rsidP="0087616D">
      <w:pPr>
        <w:autoSpaceDE w:val="0"/>
        <w:autoSpaceDN w:val="0"/>
        <w:adjustRightInd w:val="0"/>
        <w:spacing w:after="120"/>
        <w:ind w:firstLine="709"/>
        <w:jc w:val="both"/>
      </w:pPr>
      <w:r>
        <w:t>- утвержденные проекты планировки частей территории городского поселения (кварталов, микрорайонов</w:t>
      </w:r>
      <w:proofErr w:type="gramStart"/>
      <w:r>
        <w:t>),  иные</w:t>
      </w:r>
      <w:proofErr w:type="gramEnd"/>
      <w:r>
        <w:t xml:space="preserve">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30. Субъекты контроля</w:t>
      </w:r>
    </w:p>
    <w:p w:rsidR="0087616D" w:rsidRDefault="0087616D" w:rsidP="0087616D">
      <w:pPr>
        <w:autoSpaceDE w:val="0"/>
        <w:autoSpaceDN w:val="0"/>
        <w:adjustRightInd w:val="0"/>
        <w:spacing w:after="120"/>
        <w:ind w:firstLine="709"/>
        <w:jc w:val="both"/>
      </w:pPr>
      <w:r>
        <w:t xml:space="preserve">1.  Контроль над использованием и строительными изменениями объектов недвижимости осуществляют: </w:t>
      </w:r>
    </w:p>
    <w:p w:rsidR="0087616D" w:rsidRDefault="0087616D" w:rsidP="0087616D">
      <w:pPr>
        <w:autoSpaceDE w:val="0"/>
        <w:autoSpaceDN w:val="0"/>
        <w:adjustRightInd w:val="0"/>
        <w:spacing w:after="120"/>
        <w:ind w:firstLine="709"/>
        <w:jc w:val="both"/>
      </w:pPr>
      <w:r>
        <w:t>-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87616D" w:rsidRDefault="0087616D" w:rsidP="0087616D">
      <w:pPr>
        <w:autoSpaceDE w:val="0"/>
        <w:autoSpaceDN w:val="0"/>
        <w:adjustRightInd w:val="0"/>
        <w:spacing w:after="120"/>
        <w:ind w:firstLine="709"/>
        <w:jc w:val="both"/>
      </w:pPr>
      <w:r>
        <w:t>- Уполномоченный орган Администрации городского поселения «</w:t>
      </w:r>
      <w:proofErr w:type="spellStart"/>
      <w:r>
        <w:t>Амазарское</w:t>
      </w:r>
      <w:proofErr w:type="spellEnd"/>
      <w:r>
        <w:t>»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 и Картой зон с особыми условиями использования территорий;</w:t>
      </w:r>
    </w:p>
    <w:p w:rsidR="0087616D" w:rsidRDefault="0087616D" w:rsidP="0087616D">
      <w:pPr>
        <w:autoSpaceDE w:val="0"/>
        <w:autoSpaceDN w:val="0"/>
        <w:adjustRightInd w:val="0"/>
        <w:spacing w:after="120"/>
        <w:ind w:firstLine="709"/>
        <w:jc w:val="both"/>
      </w:pPr>
      <w:r>
        <w:t xml:space="preserve">- Орган земельного контроля и распоряжения муниципальными землями -  в части проверки соответствия фактического использования земель </w:t>
      </w:r>
      <w:proofErr w:type="gramStart"/>
      <w:r>
        <w:t>виду</w:t>
      </w:r>
      <w:proofErr w:type="gramEnd"/>
      <w:r>
        <w:t xml:space="preserve"> разрешенного использованию, установленному градостроительными регламентами и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87616D" w:rsidRDefault="0087616D" w:rsidP="0087616D">
      <w:pPr>
        <w:autoSpaceDE w:val="0"/>
        <w:autoSpaceDN w:val="0"/>
        <w:adjustRightInd w:val="0"/>
        <w:spacing w:after="120"/>
        <w:ind w:firstLine="709"/>
        <w:jc w:val="both"/>
      </w:pPr>
      <w:r>
        <w:t>Иные органы осуществляют контроль и надзор в соответствии с законодательством самостоятельно и (или) в составе Комиссии.</w:t>
      </w:r>
    </w:p>
    <w:p w:rsidR="0087616D" w:rsidRDefault="0087616D" w:rsidP="0087616D">
      <w:pPr>
        <w:autoSpaceDE w:val="0"/>
        <w:autoSpaceDN w:val="0"/>
        <w:adjustRightInd w:val="0"/>
        <w:spacing w:after="120"/>
        <w:ind w:firstLine="709"/>
        <w:jc w:val="both"/>
      </w:pPr>
      <w:r>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87616D" w:rsidRDefault="0087616D" w:rsidP="0087616D">
      <w:pPr>
        <w:autoSpaceDE w:val="0"/>
        <w:autoSpaceDN w:val="0"/>
        <w:adjustRightInd w:val="0"/>
        <w:spacing w:after="120"/>
        <w:ind w:firstLine="709"/>
        <w:jc w:val="both"/>
      </w:pPr>
      <w:r>
        <w:t xml:space="preserve">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w:t>
      </w:r>
      <w:r>
        <w:lastRenderedPageBreak/>
        <w:t>условия для вступления в такие права посредством разработки и реализации соответствующих проектов.</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 xml:space="preserve">Статья 31. Виды контроля </w:t>
      </w:r>
    </w:p>
    <w:p w:rsidR="0087616D" w:rsidRDefault="0087616D" w:rsidP="0087616D">
      <w:pPr>
        <w:autoSpaceDE w:val="0"/>
        <w:autoSpaceDN w:val="0"/>
        <w:adjustRightInd w:val="0"/>
        <w:spacing w:after="120"/>
        <w:ind w:firstLine="709"/>
        <w:jc w:val="both"/>
      </w:pPr>
      <w:r>
        <w:t>1.  Контроль над использованием территорий и строительными изменениями недвижимости проводится в виде:</w:t>
      </w:r>
    </w:p>
    <w:p w:rsidR="0087616D" w:rsidRDefault="0087616D" w:rsidP="0087616D">
      <w:pPr>
        <w:autoSpaceDE w:val="0"/>
        <w:autoSpaceDN w:val="0"/>
        <w:adjustRightInd w:val="0"/>
        <w:spacing w:after="120"/>
        <w:ind w:firstLine="709"/>
        <w:jc w:val="both"/>
      </w:pPr>
      <w:r>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87616D" w:rsidRDefault="0087616D" w:rsidP="0087616D">
      <w:pPr>
        <w:autoSpaceDE w:val="0"/>
        <w:autoSpaceDN w:val="0"/>
        <w:adjustRightInd w:val="0"/>
        <w:spacing w:after="120"/>
        <w:ind w:firstLine="709"/>
        <w:jc w:val="both"/>
      </w:pPr>
      <w:r>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87616D" w:rsidRDefault="0087616D" w:rsidP="0087616D">
      <w:pPr>
        <w:autoSpaceDE w:val="0"/>
        <w:autoSpaceDN w:val="0"/>
        <w:adjustRightInd w:val="0"/>
        <w:spacing w:after="120"/>
        <w:ind w:firstLine="709"/>
        <w:jc w:val="both"/>
      </w:pPr>
      <w:r>
        <w:t>- инспекций в процессе производства строительных изменений и пользования недвижимостью, а также по завершении строительства.</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32. Предписания о соблюдении настоящих Правил</w:t>
      </w:r>
    </w:p>
    <w:p w:rsidR="0087616D" w:rsidRDefault="0087616D" w:rsidP="0087616D">
      <w:pPr>
        <w:shd w:val="clear" w:color="auto" w:fill="FFFFFF"/>
        <w:spacing w:after="120"/>
        <w:ind w:firstLine="709"/>
        <w:jc w:val="both"/>
        <w:rPr>
          <w:snapToGrid w:val="0"/>
        </w:rPr>
      </w:pPr>
      <w:r>
        <w:rPr>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федеральными законами и иными нормативными правовыми актами органов государственной власти.</w:t>
      </w:r>
    </w:p>
    <w:p w:rsidR="0087616D" w:rsidRDefault="0087616D" w:rsidP="0087616D">
      <w:pPr>
        <w:shd w:val="clear" w:color="auto" w:fill="FFFFFF"/>
        <w:spacing w:after="120"/>
        <w:ind w:firstLine="709"/>
        <w:jc w:val="both"/>
        <w:rPr>
          <w:snapToGrid w:val="0"/>
        </w:rPr>
      </w:pPr>
      <w:r>
        <w:rPr>
          <w:snapToGrid w:val="0"/>
        </w:rPr>
        <w:t xml:space="preserve">2. В предписании должны быть указано: </w:t>
      </w:r>
    </w:p>
    <w:p w:rsidR="0087616D" w:rsidRDefault="0087616D" w:rsidP="0087616D">
      <w:pPr>
        <w:shd w:val="clear" w:color="auto" w:fill="FFFFFF"/>
        <w:spacing w:after="120"/>
        <w:ind w:firstLine="709"/>
        <w:jc w:val="both"/>
        <w:rPr>
          <w:snapToGrid w:val="0"/>
        </w:rPr>
      </w:pPr>
      <w:r>
        <w:rPr>
          <w:snapToGrid w:val="0"/>
        </w:rPr>
        <w:t xml:space="preserve">- сведения об объекте застройки; </w:t>
      </w:r>
    </w:p>
    <w:p w:rsidR="0087616D" w:rsidRDefault="0087616D" w:rsidP="0087616D">
      <w:pPr>
        <w:shd w:val="clear" w:color="auto" w:fill="FFFFFF"/>
        <w:spacing w:after="120"/>
        <w:ind w:firstLine="709"/>
        <w:jc w:val="both"/>
        <w:rPr>
          <w:snapToGrid w:val="0"/>
        </w:rPr>
      </w:pPr>
      <w:r>
        <w:rPr>
          <w:snapToGrid w:val="0"/>
        </w:rPr>
        <w:t xml:space="preserve">- характер выявленного нарушения Правил; </w:t>
      </w:r>
    </w:p>
    <w:p w:rsidR="0087616D" w:rsidRDefault="0087616D" w:rsidP="0087616D">
      <w:pPr>
        <w:shd w:val="clear" w:color="auto" w:fill="FFFFFF"/>
        <w:spacing w:after="120"/>
        <w:ind w:firstLine="709"/>
        <w:jc w:val="both"/>
        <w:rPr>
          <w:snapToGrid w:val="0"/>
        </w:rPr>
      </w:pPr>
      <w:r>
        <w:rPr>
          <w:snapToGrid w:val="0"/>
        </w:rPr>
        <w:t>- лицо, которому адресовано предписание;</w:t>
      </w:r>
    </w:p>
    <w:p w:rsidR="0087616D" w:rsidRDefault="0087616D" w:rsidP="0087616D">
      <w:pPr>
        <w:shd w:val="clear" w:color="auto" w:fill="FFFFFF"/>
        <w:spacing w:after="120"/>
        <w:ind w:firstLine="709"/>
        <w:jc w:val="both"/>
        <w:rPr>
          <w:snapToGrid w:val="0"/>
        </w:rPr>
      </w:pPr>
      <w:r>
        <w:rPr>
          <w:snapToGrid w:val="0"/>
        </w:rPr>
        <w:t>- время, с которого предписание вступает в силу;</w:t>
      </w:r>
    </w:p>
    <w:p w:rsidR="0087616D" w:rsidRDefault="0087616D" w:rsidP="0087616D">
      <w:pPr>
        <w:shd w:val="clear" w:color="auto" w:fill="FFFFFF"/>
        <w:spacing w:after="120"/>
        <w:ind w:firstLine="709"/>
        <w:jc w:val="both"/>
        <w:rPr>
          <w:snapToGrid w:val="0"/>
        </w:rPr>
      </w:pPr>
      <w:r>
        <w:rPr>
          <w:snapToGrid w:val="0"/>
        </w:rPr>
        <w:t>- меры, необходимые для устранения нарушений и время, в течение которого они должны быть приняты;</w:t>
      </w:r>
    </w:p>
    <w:p w:rsidR="0087616D" w:rsidRDefault="0087616D" w:rsidP="0087616D">
      <w:pPr>
        <w:shd w:val="clear" w:color="auto" w:fill="FFFFFF"/>
        <w:spacing w:after="120"/>
        <w:ind w:firstLine="709"/>
        <w:jc w:val="both"/>
        <w:rPr>
          <w:snapToGrid w:val="0"/>
        </w:rPr>
      </w:pPr>
      <w:r>
        <w:rPr>
          <w:snapToGrid w:val="0"/>
        </w:rPr>
        <w:t>- право представителя контролирующего или надзорного органа находиться на данной территории и принимать меры, указанные в</w:t>
      </w:r>
      <w:r>
        <w:rPr>
          <w:smallCaps/>
          <w:snapToGrid w:val="0"/>
        </w:rPr>
        <w:t xml:space="preserve"> </w:t>
      </w:r>
      <w:r>
        <w:rPr>
          <w:snapToGrid w:val="0"/>
        </w:rPr>
        <w:t>предписании;</w:t>
      </w:r>
    </w:p>
    <w:p w:rsidR="0087616D" w:rsidRDefault="0087616D" w:rsidP="0087616D">
      <w:pPr>
        <w:shd w:val="clear" w:color="auto" w:fill="FFFFFF"/>
        <w:spacing w:after="120"/>
        <w:ind w:firstLine="709"/>
        <w:jc w:val="both"/>
        <w:rPr>
          <w:snapToGrid w:val="0"/>
        </w:rPr>
      </w:pPr>
      <w:r>
        <w:rPr>
          <w:snapToGrid w:val="0"/>
        </w:rPr>
        <w:t>- меры ответственности, которые могут быть применены к лицу в случае, если указанные нарушения не будут устранены в срок;</w:t>
      </w:r>
    </w:p>
    <w:p w:rsidR="0087616D" w:rsidRDefault="0087616D" w:rsidP="0087616D">
      <w:pPr>
        <w:autoSpaceDE w:val="0"/>
        <w:autoSpaceDN w:val="0"/>
        <w:adjustRightInd w:val="0"/>
        <w:spacing w:after="120"/>
        <w:ind w:firstLine="709"/>
        <w:jc w:val="both"/>
      </w:pPr>
      <w:r>
        <w:rPr>
          <w:snapToGrid w:val="0"/>
        </w:rPr>
        <w:t>- право лица, которому адресовано предписание, обжаловать его в установленном порядке.</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33. Порядок пересмотра предписания</w:t>
      </w:r>
    </w:p>
    <w:p w:rsidR="0087616D" w:rsidRDefault="0087616D" w:rsidP="0087616D">
      <w:pPr>
        <w:shd w:val="clear" w:color="auto" w:fill="FFFFFF"/>
        <w:spacing w:after="120"/>
        <w:ind w:firstLine="709"/>
        <w:jc w:val="both"/>
        <w:rPr>
          <w:snapToGrid w:val="0"/>
        </w:rPr>
      </w:pPr>
      <w:r>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87616D" w:rsidRDefault="0087616D" w:rsidP="0087616D">
      <w:pPr>
        <w:shd w:val="clear" w:color="auto" w:fill="FFFFFF"/>
        <w:spacing w:after="120"/>
        <w:ind w:firstLine="709"/>
        <w:jc w:val="both"/>
        <w:rPr>
          <w:snapToGrid w:val="0"/>
        </w:rPr>
      </w:pPr>
      <w:r>
        <w:rPr>
          <w:snapToGrid w:val="0"/>
        </w:rPr>
        <w:t>Подача заявления не освобождает лицо от исполнения полученного предписания.</w:t>
      </w:r>
    </w:p>
    <w:p w:rsidR="0087616D" w:rsidRDefault="0087616D" w:rsidP="0087616D">
      <w:pPr>
        <w:shd w:val="clear" w:color="auto" w:fill="FFFFFF"/>
        <w:spacing w:after="120"/>
        <w:ind w:firstLine="709"/>
        <w:jc w:val="both"/>
        <w:rPr>
          <w:snapToGrid w:val="0"/>
        </w:rPr>
      </w:pPr>
      <w:r>
        <w:rPr>
          <w:snapToGrid w:val="0"/>
        </w:rPr>
        <w:lastRenderedPageBreak/>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87616D" w:rsidRDefault="0087616D" w:rsidP="0087616D">
      <w:pPr>
        <w:shd w:val="clear" w:color="auto" w:fill="FFFFFF"/>
        <w:spacing w:after="120"/>
        <w:ind w:firstLine="709"/>
        <w:jc w:val="both"/>
        <w:rPr>
          <w:snapToGrid w:val="0"/>
        </w:rPr>
      </w:pPr>
      <w:r>
        <w:rPr>
          <w:snapToGrid w:val="0"/>
        </w:rPr>
        <w:t>3. При рассмотрении заявления о пересмотре предписания руководитель органа обязан учитывать следующие обстоятельства:</w:t>
      </w:r>
    </w:p>
    <w:p w:rsidR="0087616D" w:rsidRDefault="0087616D" w:rsidP="0087616D">
      <w:pPr>
        <w:shd w:val="clear" w:color="auto" w:fill="FFFFFF"/>
        <w:spacing w:after="120"/>
        <w:ind w:firstLine="709"/>
        <w:jc w:val="both"/>
        <w:rPr>
          <w:snapToGrid w:val="0"/>
        </w:rPr>
      </w:pPr>
      <w:r>
        <w:rPr>
          <w:i/>
          <w:snapToGrid w:val="0"/>
        </w:rPr>
        <w:t xml:space="preserve">-  </w:t>
      </w:r>
      <w:r>
        <w:rPr>
          <w:snapToGrid w:val="0"/>
        </w:rPr>
        <w:t>характер и масштаб неправомерной застройки;</w:t>
      </w:r>
    </w:p>
    <w:p w:rsidR="0087616D" w:rsidRDefault="0087616D" w:rsidP="0087616D">
      <w:pPr>
        <w:shd w:val="clear" w:color="auto" w:fill="FFFFFF"/>
        <w:spacing w:after="120"/>
        <w:ind w:firstLine="709"/>
        <w:jc w:val="both"/>
        <w:rPr>
          <w:snapToGrid w:val="0"/>
        </w:rPr>
      </w:pPr>
      <w:r>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87616D" w:rsidRDefault="0087616D" w:rsidP="0087616D">
      <w:pPr>
        <w:shd w:val="clear" w:color="auto" w:fill="FFFFFF"/>
        <w:spacing w:after="120"/>
        <w:ind w:firstLine="709"/>
        <w:jc w:val="both"/>
        <w:rPr>
          <w:snapToGrid w:val="0"/>
        </w:rPr>
      </w:pPr>
      <w:r>
        <w:rPr>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87616D" w:rsidRDefault="0087616D" w:rsidP="0087616D">
      <w:pPr>
        <w:shd w:val="clear" w:color="auto" w:fill="FFFFFF"/>
        <w:spacing w:after="120"/>
        <w:ind w:firstLine="709"/>
        <w:jc w:val="both"/>
        <w:rPr>
          <w:snapToGrid w:val="0"/>
        </w:rPr>
      </w:pPr>
      <w:r>
        <w:rPr>
          <w:snapToGrid w:val="0"/>
        </w:rPr>
        <w:t>-  продолжительность неправомерной застройки;</w:t>
      </w:r>
    </w:p>
    <w:p w:rsidR="0087616D" w:rsidRDefault="0087616D" w:rsidP="0087616D">
      <w:pPr>
        <w:shd w:val="clear" w:color="auto" w:fill="FFFFFF"/>
        <w:spacing w:after="120"/>
        <w:ind w:firstLine="709"/>
        <w:jc w:val="both"/>
        <w:rPr>
          <w:snapToGrid w:val="0"/>
        </w:rPr>
      </w:pPr>
      <w:r>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87616D" w:rsidRDefault="0087616D" w:rsidP="0087616D">
      <w:pPr>
        <w:autoSpaceDE w:val="0"/>
        <w:autoSpaceDN w:val="0"/>
        <w:adjustRightInd w:val="0"/>
        <w:spacing w:after="120"/>
        <w:ind w:firstLine="709"/>
        <w:jc w:val="both"/>
      </w:pPr>
      <w:r>
        <w:rPr>
          <w:snapToGrid w:val="0"/>
        </w:rPr>
        <w:t>- степень полезности неправомерной застройки;</w:t>
      </w:r>
    </w:p>
    <w:p w:rsidR="0087616D" w:rsidRDefault="0087616D" w:rsidP="0087616D">
      <w:pPr>
        <w:shd w:val="clear" w:color="auto" w:fill="FFFFFF"/>
        <w:spacing w:after="120"/>
        <w:ind w:firstLine="709"/>
        <w:jc w:val="both"/>
        <w:rPr>
          <w:snapToGrid w:val="0"/>
        </w:rPr>
      </w:pPr>
      <w:r>
        <w:rPr>
          <w:snapToGrid w:val="0"/>
        </w:rPr>
        <w:t>- возможные альтернативные меры, которые могли быть применены с</w:t>
      </w:r>
      <w:r>
        <w:rPr>
          <w:i/>
          <w:snapToGrid w:val="0"/>
        </w:rPr>
        <w:t xml:space="preserve"> </w:t>
      </w:r>
      <w:r>
        <w:rPr>
          <w:snapToGrid w:val="0"/>
        </w:rPr>
        <w:t>целью устранения нарушения или приведения неправомерной застройки в состояние закону;</w:t>
      </w:r>
    </w:p>
    <w:p w:rsidR="0087616D" w:rsidRDefault="0087616D" w:rsidP="0087616D">
      <w:pPr>
        <w:shd w:val="clear" w:color="auto" w:fill="FFFFFF"/>
        <w:spacing w:after="120"/>
        <w:ind w:firstLine="709"/>
        <w:jc w:val="both"/>
        <w:rPr>
          <w:snapToGrid w:val="0"/>
        </w:rPr>
      </w:pPr>
      <w:r>
        <w:rPr>
          <w:snapToGrid w:val="0"/>
        </w:rPr>
        <w:t>- иные, заслуживающие внимания обстоятельства.</w:t>
      </w:r>
    </w:p>
    <w:p w:rsidR="0087616D" w:rsidRDefault="0087616D" w:rsidP="0087616D">
      <w:pPr>
        <w:pStyle w:val="ac"/>
        <w:spacing w:after="120"/>
        <w:ind w:firstLine="709"/>
        <w:jc w:val="both"/>
        <w:rPr>
          <w:b w:val="0"/>
          <w:snapToGrid w:val="0"/>
          <w:lang w:val="ru-RU"/>
        </w:rPr>
      </w:pPr>
      <w:r>
        <w:rPr>
          <w:b w:val="0"/>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87616D" w:rsidRDefault="0087616D" w:rsidP="0087616D">
      <w:pPr>
        <w:pStyle w:val="ac"/>
        <w:spacing w:after="120"/>
        <w:ind w:firstLine="709"/>
        <w:jc w:val="left"/>
        <w:rPr>
          <w:b w:val="0"/>
          <w:lang w:val="ru-RU"/>
        </w:rPr>
      </w:pPr>
    </w:p>
    <w:p w:rsidR="0087616D" w:rsidRDefault="0087616D" w:rsidP="0087616D">
      <w:pPr>
        <w:pStyle w:val="ac"/>
        <w:spacing w:after="120"/>
        <w:ind w:firstLine="709"/>
        <w:jc w:val="left"/>
        <w:rPr>
          <w:b w:val="0"/>
        </w:rPr>
      </w:pPr>
      <w:r>
        <w:rPr>
          <w:b w:val="0"/>
        </w:rPr>
        <w:t>Статья 3</w:t>
      </w:r>
      <w:r>
        <w:rPr>
          <w:b w:val="0"/>
          <w:lang w:val="ru-RU"/>
        </w:rPr>
        <w:t>4</w:t>
      </w:r>
      <w:r>
        <w:rPr>
          <w:b w:val="0"/>
        </w:rPr>
        <w:t>. Меры по выполнению требований предписаний</w:t>
      </w:r>
    </w:p>
    <w:p w:rsidR="0087616D" w:rsidRDefault="0087616D" w:rsidP="0087616D">
      <w:pPr>
        <w:shd w:val="clear" w:color="auto" w:fill="FFFFFF"/>
        <w:spacing w:after="120"/>
        <w:ind w:firstLine="709"/>
        <w:jc w:val="both"/>
        <w:rPr>
          <w:snapToGrid w:val="0"/>
        </w:rPr>
      </w:pPr>
      <w:r>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87616D" w:rsidRDefault="0087616D" w:rsidP="0087616D">
      <w:pPr>
        <w:autoSpaceDE w:val="0"/>
        <w:autoSpaceDN w:val="0"/>
        <w:adjustRightInd w:val="0"/>
        <w:spacing w:after="120"/>
        <w:ind w:firstLine="709"/>
        <w:jc w:val="both"/>
        <w:rPr>
          <w:snapToGrid w:val="0"/>
        </w:rPr>
      </w:pPr>
      <w:r>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 xml:space="preserve">Статья 35. Обжалование решений </w:t>
      </w:r>
      <w:r>
        <w:rPr>
          <w:snapToGrid w:val="0"/>
        </w:rPr>
        <w:t xml:space="preserve">уполномоченного органа </w:t>
      </w:r>
    </w:p>
    <w:p w:rsidR="0087616D" w:rsidRDefault="0087616D" w:rsidP="0087616D">
      <w:pPr>
        <w:shd w:val="clear" w:color="auto" w:fill="FFFFFF"/>
        <w:spacing w:after="120"/>
        <w:ind w:firstLine="709"/>
        <w:jc w:val="both"/>
        <w:rPr>
          <w:snapToGrid w:val="0"/>
        </w:rPr>
      </w:pPr>
      <w:r>
        <w:rPr>
          <w:snapToGrid w:val="0"/>
        </w:rPr>
        <w:t>Лицо не согласное с решением уполномоченного органа, принятым согласно настоящим Правилам, может в течение 15 дней с момента вынесения решения, подать жалобу Главе администрации муниципального образования городского поселения «</w:t>
      </w:r>
      <w:proofErr w:type="spellStart"/>
      <w:r>
        <w:rPr>
          <w:snapToGrid w:val="0"/>
        </w:rPr>
        <w:t>Амазарское</w:t>
      </w:r>
      <w:proofErr w:type="spellEnd"/>
      <w:r>
        <w:rPr>
          <w:snapToGrid w:val="0"/>
        </w:rPr>
        <w:t>».</w:t>
      </w:r>
    </w:p>
    <w:p w:rsidR="0087616D" w:rsidRDefault="0087616D" w:rsidP="0087616D">
      <w:pPr>
        <w:autoSpaceDE w:val="0"/>
        <w:autoSpaceDN w:val="0"/>
        <w:adjustRightInd w:val="0"/>
        <w:spacing w:after="120"/>
        <w:ind w:firstLine="709"/>
        <w:jc w:val="both"/>
        <w:rPr>
          <w:snapToGrid w:val="0"/>
        </w:rPr>
      </w:pPr>
      <w:r>
        <w:rPr>
          <w:snapToGrid w:val="0"/>
        </w:rPr>
        <w:t>При получении жалобы Глава администрации муниципального образования городского поселения «</w:t>
      </w:r>
      <w:proofErr w:type="spellStart"/>
      <w:r>
        <w:rPr>
          <w:snapToGrid w:val="0"/>
        </w:rPr>
        <w:t>Амазарское</w:t>
      </w:r>
      <w:proofErr w:type="spellEnd"/>
      <w:r>
        <w:rPr>
          <w:snapToGrid w:val="0"/>
        </w:rPr>
        <w:t xml:space="preserve">» в 30-дневный срок принимает решение и высылает его лицу, подавшему жалобу, а также уполномоченному органу архитектуры и градостроительства </w:t>
      </w:r>
    </w:p>
    <w:p w:rsidR="0087616D" w:rsidRDefault="0087616D" w:rsidP="0087616D"/>
    <w:p w:rsidR="0087616D" w:rsidRDefault="0087616D" w:rsidP="0087616D">
      <w:pPr>
        <w:pStyle w:val="3"/>
        <w:spacing w:after="120"/>
        <w:ind w:firstLine="709"/>
        <w:rPr>
          <w:rFonts w:ascii="Times New Roman" w:hAnsi="Times New Roman"/>
          <w:szCs w:val="24"/>
        </w:rPr>
      </w:pPr>
      <w:r>
        <w:rPr>
          <w:rFonts w:ascii="Times New Roman" w:hAnsi="Times New Roman"/>
          <w:szCs w:val="24"/>
        </w:rPr>
        <w:lastRenderedPageBreak/>
        <w:t xml:space="preserve">Глава 6. </w:t>
      </w:r>
      <w:r>
        <w:rPr>
          <w:rFonts w:ascii="Times New Roman" w:hAnsi="Times New Roman"/>
          <w:szCs w:val="24"/>
          <w:lang w:val="ru-RU"/>
        </w:rPr>
        <w:t>Раз</w:t>
      </w:r>
      <w:r>
        <w:rPr>
          <w:rFonts w:ascii="Times New Roman" w:hAnsi="Times New Roman"/>
          <w:szCs w:val="24"/>
        </w:rPr>
        <w:t>решени</w:t>
      </w:r>
      <w:r>
        <w:rPr>
          <w:rFonts w:ascii="Times New Roman" w:hAnsi="Times New Roman"/>
          <w:szCs w:val="24"/>
          <w:lang w:val="ru-RU"/>
        </w:rPr>
        <w:t>е</w:t>
      </w:r>
      <w:r>
        <w:rPr>
          <w:rFonts w:ascii="Times New Roman" w:hAnsi="Times New Roman"/>
          <w:szCs w:val="24"/>
        </w:rPr>
        <w:t xml:space="preserve"> на условно разрешенный вид использования, разрешение на отклонение от предельных параметров разрешенного строительства </w:t>
      </w:r>
      <w:r>
        <w:rPr>
          <w:rFonts w:ascii="Times New Roman" w:hAnsi="Times New Roman"/>
          <w:szCs w:val="24"/>
          <w:lang w:val="ru-RU"/>
        </w:rPr>
        <w:t>(зональные разрешения)</w:t>
      </w:r>
      <w:r>
        <w:rPr>
          <w:rFonts w:ascii="Times New Roman" w:hAnsi="Times New Roman"/>
          <w:szCs w:val="24"/>
        </w:rPr>
        <w:t xml:space="preserve">    </w:t>
      </w:r>
    </w:p>
    <w:p w:rsidR="0087616D" w:rsidRDefault="0087616D" w:rsidP="0087616D">
      <w:pPr>
        <w:autoSpaceDE w:val="0"/>
        <w:autoSpaceDN w:val="0"/>
        <w:adjustRightInd w:val="0"/>
        <w:spacing w:after="120"/>
        <w:ind w:firstLine="709"/>
        <w:jc w:val="both"/>
      </w:pPr>
      <w:r>
        <w:t>Статья 36. Строительные изменения недвижимости и зональные разрешения</w:t>
      </w:r>
    </w:p>
    <w:p w:rsidR="0087616D" w:rsidRDefault="0087616D" w:rsidP="0087616D">
      <w:pPr>
        <w:autoSpaceDE w:val="0"/>
        <w:autoSpaceDN w:val="0"/>
        <w:adjustRightInd w:val="0"/>
        <w:spacing w:after="120"/>
        <w:ind w:firstLine="709"/>
        <w:jc w:val="both"/>
      </w:pPr>
      <w:r>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87616D" w:rsidRDefault="0087616D" w:rsidP="0087616D">
      <w:pPr>
        <w:autoSpaceDE w:val="0"/>
        <w:autoSpaceDN w:val="0"/>
        <w:adjustRightInd w:val="0"/>
        <w:spacing w:after="120"/>
        <w:ind w:firstLine="709"/>
        <w:jc w:val="both"/>
      </w:pPr>
      <w:r>
        <w:t>-  не требуется получение зонального разрешения;</w:t>
      </w:r>
    </w:p>
    <w:p w:rsidR="0087616D" w:rsidRDefault="0087616D" w:rsidP="0087616D">
      <w:pPr>
        <w:autoSpaceDE w:val="0"/>
        <w:autoSpaceDN w:val="0"/>
        <w:adjustRightInd w:val="0"/>
        <w:spacing w:after="120"/>
        <w:ind w:firstLine="709"/>
        <w:jc w:val="both"/>
      </w:pPr>
      <w:r>
        <w:t>- требуется получение зонального разрешения;</w:t>
      </w:r>
    </w:p>
    <w:p w:rsidR="0087616D" w:rsidRDefault="0087616D" w:rsidP="0087616D">
      <w:pPr>
        <w:autoSpaceDE w:val="0"/>
        <w:autoSpaceDN w:val="0"/>
        <w:adjustRightInd w:val="0"/>
        <w:spacing w:after="120"/>
        <w:ind w:firstLine="709"/>
        <w:jc w:val="both"/>
      </w:pPr>
      <w:r>
        <w:t xml:space="preserve">- требуется внесение изменений в карту градостроительного зонирования настоящих Правил (проведение </w:t>
      </w:r>
      <w:proofErr w:type="spellStart"/>
      <w:r>
        <w:t>резонирования</w:t>
      </w:r>
      <w:proofErr w:type="spellEnd"/>
      <w:r>
        <w:t>).</w:t>
      </w:r>
    </w:p>
    <w:p w:rsidR="0087616D" w:rsidRDefault="0087616D" w:rsidP="0087616D">
      <w:pPr>
        <w:autoSpaceDE w:val="0"/>
        <w:autoSpaceDN w:val="0"/>
        <w:adjustRightInd w:val="0"/>
        <w:spacing w:after="120"/>
        <w:ind w:firstLine="709"/>
        <w:jc w:val="both"/>
      </w:pPr>
      <w:r>
        <w:t>2.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87616D" w:rsidRDefault="0087616D" w:rsidP="0087616D">
      <w:pPr>
        <w:autoSpaceDE w:val="0"/>
        <w:autoSpaceDN w:val="0"/>
        <w:adjustRightInd w:val="0"/>
        <w:spacing w:after="120"/>
        <w:ind w:firstLine="709"/>
        <w:jc w:val="both"/>
      </w:pPr>
      <w:r>
        <w:t xml:space="preserve">3.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1-12 настоящих Правил (символ </w:t>
      </w:r>
      <w:proofErr w:type="gramStart"/>
      <w:r>
        <w:t>О</w:t>
      </w:r>
      <w:proofErr w:type="gramEnd"/>
      <w:r>
        <w:t xml:space="preserve">). </w:t>
      </w:r>
    </w:p>
    <w:p w:rsidR="0087616D" w:rsidRDefault="0087616D" w:rsidP="0087616D">
      <w:pPr>
        <w:autoSpaceDE w:val="0"/>
        <w:autoSpaceDN w:val="0"/>
        <w:adjustRightInd w:val="0"/>
        <w:spacing w:after="120"/>
        <w:ind w:firstLine="709"/>
        <w:jc w:val="both"/>
        <w:rPr>
          <w:color w:val="FF0000"/>
        </w:rPr>
      </w:pPr>
      <w:r>
        <w:t>4. Для строительных изменений недвижимости, кроме указанных в пункте 2 настоящей статьи, необходимо получение зонального разрешения. 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1-12 настоящих Правил (символ С).</w:t>
      </w:r>
      <w:r>
        <w:rPr>
          <w:color w:val="FF0000"/>
        </w:rPr>
        <w:t xml:space="preserve"> </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37. Получение разрешений на условно разрешенный вид использования земельного участка</w:t>
      </w:r>
    </w:p>
    <w:p w:rsidR="0087616D" w:rsidRDefault="0087616D" w:rsidP="0087616D">
      <w:pPr>
        <w:autoSpaceDE w:val="0"/>
        <w:autoSpaceDN w:val="0"/>
        <w:adjustRightInd w:val="0"/>
        <w:spacing w:after="120"/>
        <w:ind w:firstLine="709"/>
        <w:jc w:val="both"/>
      </w:pPr>
      <w:r>
        <w:t xml:space="preserve">1. Разрешение на условно разрешенные виды использования земельных участков, установленных градостроительными регламентами в настоящих Правилах, предоставляется в порядке, установленном статьей 39 Градостроительного кодекса Российской Федерации. </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38. Получение разрешения на отклонение от предельных параметров разрешенного строительства.</w:t>
      </w:r>
    </w:p>
    <w:p w:rsidR="0087616D" w:rsidRDefault="0087616D" w:rsidP="0087616D">
      <w:pPr>
        <w:autoSpaceDE w:val="0"/>
        <w:autoSpaceDN w:val="0"/>
        <w:adjustRightInd w:val="0"/>
        <w:spacing w:after="120"/>
        <w:ind w:firstLine="709"/>
        <w:jc w:val="both"/>
        <w:rPr>
          <w:color w:val="FF0000"/>
        </w:rPr>
      </w:pPr>
      <w:r>
        <w:t>Разрешение на отклонение от предельных параметров разрешенного строительства, установленных градостроительными регламентами в настоящих Правилах, предоставляется в порядке, установленном статьей 40 Градостроительного кодекса Российской Федерации.</w:t>
      </w:r>
    </w:p>
    <w:p w:rsidR="0087616D" w:rsidRDefault="0087616D" w:rsidP="0087616D"/>
    <w:p w:rsidR="0087616D" w:rsidRDefault="0087616D" w:rsidP="0087616D"/>
    <w:p w:rsidR="0087616D" w:rsidRDefault="0087616D" w:rsidP="0087616D">
      <w:pPr>
        <w:pStyle w:val="3"/>
        <w:spacing w:after="120"/>
        <w:ind w:firstLine="709"/>
        <w:rPr>
          <w:rFonts w:ascii="Times New Roman" w:hAnsi="Times New Roman"/>
          <w:szCs w:val="24"/>
          <w:lang w:val="ru-RU"/>
        </w:rPr>
      </w:pPr>
      <w:r>
        <w:rPr>
          <w:rFonts w:ascii="Times New Roman" w:hAnsi="Times New Roman"/>
          <w:szCs w:val="24"/>
        </w:rPr>
        <w:lastRenderedPageBreak/>
        <w:t xml:space="preserve">Глава 7. </w:t>
      </w:r>
      <w:r>
        <w:rPr>
          <w:rFonts w:ascii="Times New Roman" w:hAnsi="Times New Roman"/>
          <w:szCs w:val="24"/>
          <w:lang w:val="ru-RU"/>
        </w:rPr>
        <w:t>Основания и по</w:t>
      </w:r>
      <w:r>
        <w:rPr>
          <w:rFonts w:ascii="Times New Roman" w:hAnsi="Times New Roman"/>
          <w:szCs w:val="24"/>
        </w:rPr>
        <w:t xml:space="preserve">рядок внесения </w:t>
      </w:r>
      <w:r>
        <w:rPr>
          <w:rFonts w:ascii="Times New Roman" w:hAnsi="Times New Roman"/>
          <w:szCs w:val="24"/>
          <w:lang w:val="ru-RU"/>
        </w:rPr>
        <w:t>дополнений</w:t>
      </w:r>
      <w:r>
        <w:rPr>
          <w:rFonts w:ascii="Times New Roman" w:hAnsi="Times New Roman"/>
          <w:szCs w:val="24"/>
        </w:rPr>
        <w:t xml:space="preserve"> и изменений в настоящие Правила.  </w:t>
      </w:r>
    </w:p>
    <w:p w:rsidR="0087616D" w:rsidRDefault="0087616D" w:rsidP="0087616D">
      <w:pPr>
        <w:autoSpaceDE w:val="0"/>
        <w:autoSpaceDN w:val="0"/>
        <w:adjustRightInd w:val="0"/>
        <w:spacing w:after="120"/>
        <w:ind w:firstLine="709"/>
        <w:jc w:val="both"/>
      </w:pPr>
      <w:r>
        <w:t>Статья 39. Основания для внесения дополнений и изменений в настоящие Правила</w:t>
      </w:r>
    </w:p>
    <w:p w:rsidR="0087616D" w:rsidRDefault="0087616D" w:rsidP="0087616D">
      <w:pPr>
        <w:autoSpaceDE w:val="0"/>
        <w:autoSpaceDN w:val="0"/>
        <w:adjustRightInd w:val="0"/>
        <w:spacing w:after="120"/>
        <w:ind w:firstLine="709"/>
        <w:jc w:val="both"/>
      </w:pPr>
      <w:r>
        <w:t>Основаниями для внесения дополнений и изменений в настоящие Правила являются изменения законов, других нормативных правовых актов, а также требований об установлении или изменении границ территориальных зон и градостроительных регламентов в порядке, предусмотренном статьей 33 Градостроительного кодекса Российской Федерации поступившие от:</w:t>
      </w:r>
    </w:p>
    <w:p w:rsidR="0087616D" w:rsidRDefault="0087616D" w:rsidP="0087616D">
      <w:pPr>
        <w:autoSpaceDE w:val="0"/>
        <w:autoSpaceDN w:val="0"/>
        <w:adjustRightInd w:val="0"/>
        <w:spacing w:after="120"/>
        <w:ind w:firstLine="709"/>
        <w:jc w:val="both"/>
      </w:pPr>
      <w:r>
        <w:t>- органов государственной власти Российской Федерации,</w:t>
      </w:r>
    </w:p>
    <w:p w:rsidR="0087616D" w:rsidRDefault="0087616D" w:rsidP="0087616D">
      <w:pPr>
        <w:autoSpaceDE w:val="0"/>
        <w:autoSpaceDN w:val="0"/>
        <w:adjustRightInd w:val="0"/>
        <w:spacing w:after="120"/>
        <w:ind w:firstLine="709"/>
        <w:jc w:val="both"/>
      </w:pPr>
      <w:r>
        <w:t>- органов государственной власти субъекта Российской Федерации.</w:t>
      </w:r>
    </w:p>
    <w:p w:rsidR="0087616D" w:rsidRDefault="0087616D" w:rsidP="0087616D">
      <w:pPr>
        <w:spacing w:after="120"/>
        <w:ind w:firstLine="708"/>
        <w:jc w:val="both"/>
      </w:pPr>
      <w:r>
        <w:t>2. Настоящие Правила могут быть дополнены и изменены по иным законным основаниям решениями Совета муниципального образования городского поселения «</w:t>
      </w:r>
      <w:proofErr w:type="spellStart"/>
      <w:r>
        <w:t>Амазарское</w:t>
      </w:r>
      <w:proofErr w:type="spellEnd"/>
      <w:r>
        <w:t xml:space="preserve">», в том числе: </w:t>
      </w:r>
    </w:p>
    <w:p w:rsidR="0087616D" w:rsidRDefault="0087616D" w:rsidP="0087616D">
      <w:pPr>
        <w:spacing w:after="120"/>
        <w:ind w:firstLine="708"/>
        <w:jc w:val="both"/>
      </w:pPr>
      <w:r>
        <w:t>- несоответствие правил землепользования и застройки генеральному плану поселения, в том числе возникшее в результате внесения в такой генеральный план изменений;</w:t>
      </w:r>
    </w:p>
    <w:p w:rsidR="0087616D" w:rsidRDefault="0087616D" w:rsidP="0087616D">
      <w:pPr>
        <w:spacing w:after="120"/>
        <w:ind w:firstLine="708"/>
        <w:jc w:val="both"/>
      </w:pPr>
      <w:r>
        <w:t>- поступление предложений об изменении границ территориальных зон и градостроительных регламентов от заинтересованных юридических и физических лиц;</w:t>
      </w:r>
    </w:p>
    <w:p w:rsidR="0087616D" w:rsidRDefault="0087616D" w:rsidP="0087616D">
      <w:pPr>
        <w:spacing w:after="120"/>
        <w:ind w:firstLine="708"/>
        <w:jc w:val="both"/>
      </w:pPr>
      <w:r>
        <w:t>- принятие решений органов местного самоуправления муниципального образования городского поселения «</w:t>
      </w:r>
      <w:proofErr w:type="spellStart"/>
      <w:r>
        <w:t>Амазарское</w:t>
      </w:r>
      <w:proofErr w:type="spellEnd"/>
      <w:r>
        <w:t>» о комплексном развитии территории;</w:t>
      </w:r>
    </w:p>
    <w:p w:rsidR="0087616D" w:rsidRDefault="0087616D" w:rsidP="0087616D">
      <w:pPr>
        <w:spacing w:after="120"/>
        <w:ind w:firstLine="708"/>
        <w:jc w:val="both"/>
      </w:pPr>
      <w:r>
        <w:t xml:space="preserve">- поступления предложений правообладателей земельных участков и (или) расположенных на них объектов недвижимого имущества о комплексном развитии территории. </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40. Внесение изменений в Карту зонирования, другие картографические документы по требованиям органов государственной власти.</w:t>
      </w:r>
    </w:p>
    <w:p w:rsidR="0087616D" w:rsidRDefault="0087616D" w:rsidP="0087616D">
      <w:pPr>
        <w:autoSpaceDE w:val="0"/>
        <w:autoSpaceDN w:val="0"/>
        <w:adjustRightInd w:val="0"/>
        <w:spacing w:after="120"/>
        <w:ind w:firstLine="708"/>
        <w:jc w:val="both"/>
      </w:pPr>
      <w:r>
        <w:t>1. Внесение изменений в Карту зонирования, другие картографические документы осуществляется путем принятия решения Совета городского поселения «</w:t>
      </w:r>
      <w:proofErr w:type="spellStart"/>
      <w:r>
        <w:t>Амазарское</w:t>
      </w:r>
      <w:proofErr w:type="spellEnd"/>
      <w:r>
        <w:t>», на основании внесенного главой администрации городского поселения «</w:t>
      </w:r>
      <w:proofErr w:type="spellStart"/>
      <w:r>
        <w:t>Амазарское</w:t>
      </w:r>
      <w:proofErr w:type="spellEnd"/>
      <w:r>
        <w:t>» проекта изменений Карты градостроительного зонирования и/или плана градостроительного зонирования части территории и графического описания границ территориальной зоны, подготовленных в связи с требованиями органов государственной власти.</w:t>
      </w:r>
    </w:p>
    <w:p w:rsidR="0087616D" w:rsidRDefault="0087616D" w:rsidP="0087616D">
      <w:pPr>
        <w:numPr>
          <w:ilvl w:val="0"/>
          <w:numId w:val="15"/>
        </w:numPr>
        <w:autoSpaceDE w:val="0"/>
        <w:autoSpaceDN w:val="0"/>
        <w:adjustRightInd w:val="0"/>
        <w:spacing w:after="120"/>
        <w:ind w:left="0" w:firstLine="709"/>
        <w:jc w:val="both"/>
      </w:pPr>
      <w:r>
        <w:t>Публичные слушания, предусмотренные статьей 12 настоящих Правил по вопросам внесения данных изменений, не проводятся.</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41. Внесение изменений в Карту зонирования, другие картографические документы по инициативе органов местного самоуправления (актуализация Карты зонирования) в связи с несоответствием правил землепользования и застройки генеральному плану поселения, в том числе возникшее в результате внесения в такой генеральный план изменений.</w:t>
      </w:r>
    </w:p>
    <w:p w:rsidR="0087616D" w:rsidRDefault="0087616D" w:rsidP="0087616D">
      <w:pPr>
        <w:autoSpaceDE w:val="0"/>
        <w:autoSpaceDN w:val="0"/>
        <w:adjustRightInd w:val="0"/>
        <w:spacing w:after="120"/>
        <w:ind w:firstLine="708"/>
        <w:jc w:val="both"/>
      </w:pPr>
      <w:r>
        <w:t>1. Внесение изменений в Карту зонирования, другие картографические документы осуществляется путем принятия решения Совета городского поселения «</w:t>
      </w:r>
      <w:proofErr w:type="spellStart"/>
      <w:r>
        <w:t>Амазарское</w:t>
      </w:r>
      <w:proofErr w:type="spellEnd"/>
      <w:r>
        <w:t>», на основании внесенного Главой Администрации городского поселения «</w:t>
      </w:r>
      <w:proofErr w:type="spellStart"/>
      <w:r>
        <w:t>Амазарское</w:t>
      </w:r>
      <w:proofErr w:type="spellEnd"/>
      <w:r>
        <w:t xml:space="preserve">» проекта изменений Карты градостроительного зонирования и/или плана градостроительного зонирования части территории и графического описания границ </w:t>
      </w:r>
      <w:r>
        <w:lastRenderedPageBreak/>
        <w:t>территориальной зоны и/или Карты границ зон с особыми условиями использования территорий в связи с внесением изменений в карты генерального плана городского поселения «</w:t>
      </w:r>
      <w:proofErr w:type="spellStart"/>
      <w:r>
        <w:t>Амазарское</w:t>
      </w:r>
      <w:proofErr w:type="spellEnd"/>
      <w:r>
        <w:t>».</w:t>
      </w:r>
    </w:p>
    <w:p w:rsidR="0087616D" w:rsidRDefault="0087616D" w:rsidP="0087616D">
      <w:pPr>
        <w:autoSpaceDE w:val="0"/>
        <w:autoSpaceDN w:val="0"/>
        <w:adjustRightInd w:val="0"/>
        <w:spacing w:after="120"/>
        <w:ind w:firstLine="709"/>
        <w:jc w:val="both"/>
      </w:pPr>
      <w:r>
        <w:t xml:space="preserve">2. Проект изменений, выполняется разработчиком по заказу уполномоченных органов местного самоуправления или уполномоченным органом городского поселения. Проект изменений Карты зонирования и/или плана градостроительного зонирования части территории, Карты зон с особыми условиями использования территорий, выносится на публичные слушания и утверждается в порядке, установленном настоящими Правилами для утверждения проекта Карты зонирования, других картографических документов. </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 xml:space="preserve">Статья 42. Внесение дополнений и изменений в Карту зонирования, другие картографические документы, производимое по инициативе физических и юридических лиц </w:t>
      </w:r>
    </w:p>
    <w:p w:rsidR="0087616D" w:rsidRDefault="0087616D" w:rsidP="0087616D">
      <w:pPr>
        <w:autoSpaceDE w:val="0"/>
        <w:autoSpaceDN w:val="0"/>
        <w:adjustRightInd w:val="0"/>
        <w:spacing w:after="120"/>
        <w:ind w:firstLine="709"/>
        <w:jc w:val="both"/>
      </w:pPr>
      <w:r>
        <w:t xml:space="preserve">1. Основанием для рассмотрения вопросов о внесении изменений в Карту зонирования, Карту зон с особыми условиями использования территорий (далее - </w:t>
      </w:r>
      <w:proofErr w:type="spellStart"/>
      <w:r>
        <w:t>резонирование</w:t>
      </w:r>
      <w:proofErr w:type="spellEnd"/>
      <w:r>
        <w:t xml:space="preserve">),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87616D" w:rsidRDefault="0087616D" w:rsidP="0087616D">
      <w:pPr>
        <w:autoSpaceDE w:val="0"/>
        <w:autoSpaceDN w:val="0"/>
        <w:adjustRightInd w:val="0"/>
        <w:spacing w:after="120"/>
        <w:ind w:firstLine="709"/>
        <w:jc w:val="both"/>
      </w:pPr>
      <w:r>
        <w:t xml:space="preserve">2. Заявления о проведении </w:t>
      </w:r>
      <w:proofErr w:type="spellStart"/>
      <w:r>
        <w:t>резонирования</w:t>
      </w:r>
      <w:proofErr w:type="spellEnd"/>
      <w:r>
        <w:t xml:space="preserve"> подаются в обязательном порядке:</w:t>
      </w:r>
    </w:p>
    <w:p w:rsidR="0087616D" w:rsidRDefault="0087616D" w:rsidP="0087616D">
      <w:pPr>
        <w:autoSpaceDE w:val="0"/>
        <w:autoSpaceDN w:val="0"/>
        <w:adjustRightInd w:val="0"/>
        <w:spacing w:after="120"/>
        <w:ind w:firstLine="709"/>
        <w:jc w:val="both"/>
      </w:pPr>
      <w:r>
        <w:t>-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 изменяющих вид разрешенного использования объектов недвижимости;</w:t>
      </w:r>
    </w:p>
    <w:p w:rsidR="0087616D" w:rsidRDefault="0087616D" w:rsidP="0087616D">
      <w:pPr>
        <w:autoSpaceDE w:val="0"/>
        <w:autoSpaceDN w:val="0"/>
        <w:adjustRightInd w:val="0"/>
        <w:spacing w:after="120"/>
        <w:ind w:firstLine="709"/>
        <w:jc w:val="both"/>
      </w:pPr>
      <w:r>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87616D" w:rsidRDefault="0087616D" w:rsidP="0087616D">
      <w:pPr>
        <w:autoSpaceDE w:val="0"/>
        <w:autoSpaceDN w:val="0"/>
        <w:adjustRightInd w:val="0"/>
        <w:spacing w:after="120"/>
        <w:ind w:firstLine="709"/>
        <w:jc w:val="both"/>
      </w:pPr>
      <w:r>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87616D" w:rsidRDefault="0087616D" w:rsidP="0087616D">
      <w:pPr>
        <w:autoSpaceDE w:val="0"/>
        <w:autoSpaceDN w:val="0"/>
        <w:adjustRightInd w:val="0"/>
        <w:spacing w:after="120"/>
        <w:ind w:firstLine="709"/>
        <w:jc w:val="both"/>
      </w:pPr>
      <w:r>
        <w:t>3. Заявление содержит предложения об изменении или дополнении Карты зонирования, других картографических материалов, Карты зон с особыми условиями использования территорий в тех частях, которые определяют границы территориальной зоны или вид разрешенного использования соответствующего объекта недвижимости.</w:t>
      </w:r>
    </w:p>
    <w:p w:rsidR="0087616D" w:rsidRDefault="0087616D" w:rsidP="0087616D">
      <w:pPr>
        <w:autoSpaceDE w:val="0"/>
        <w:autoSpaceDN w:val="0"/>
        <w:adjustRightInd w:val="0"/>
        <w:spacing w:after="120"/>
        <w:ind w:firstLine="709"/>
        <w:jc w:val="both"/>
      </w:pPr>
      <w:r>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87616D" w:rsidRDefault="0087616D" w:rsidP="0087616D">
      <w:pPr>
        <w:autoSpaceDE w:val="0"/>
        <w:autoSpaceDN w:val="0"/>
        <w:adjustRightInd w:val="0"/>
        <w:spacing w:after="120"/>
        <w:ind w:firstLine="709"/>
        <w:jc w:val="both"/>
      </w:pPr>
      <w:r>
        <w:t xml:space="preserve">К заявлению прилагается схема застройки территории, или проект организации производственной (коммунально-складской) территории с проектом организации зон с особыми условиями использования территории,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по заказу уполномоченного органа местного самоуправления </w:t>
      </w:r>
      <w:r>
        <w:lastRenderedPageBreak/>
        <w:t>разрабатывается План зонирования, проект внесения изменений в Карту зон с особыми условиями использования территории.</w:t>
      </w:r>
    </w:p>
    <w:p w:rsidR="0087616D" w:rsidRDefault="0087616D" w:rsidP="0087616D">
      <w:pPr>
        <w:autoSpaceDE w:val="0"/>
        <w:autoSpaceDN w:val="0"/>
        <w:adjustRightInd w:val="0"/>
        <w:spacing w:after="120"/>
        <w:ind w:firstLine="709"/>
        <w:jc w:val="both"/>
      </w:pPr>
      <w:r>
        <w:t>4. Заявление и проект Плана зонирования и Карты зон с особыми условиями использования территории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87616D" w:rsidRDefault="0087616D" w:rsidP="0087616D">
      <w:pPr>
        <w:autoSpaceDE w:val="0"/>
        <w:autoSpaceDN w:val="0"/>
        <w:adjustRightInd w:val="0"/>
        <w:spacing w:after="120"/>
        <w:ind w:firstLine="709"/>
        <w:jc w:val="both"/>
      </w:pPr>
      <w:r>
        <w:t>5. Глава администрации городского поселения на основании заключения Комиссии в течение тридцати дней принимает решение о рассмотрении проекта Плана зонирования, Карты зон с особыми условиями использования территории либо о его отклонении и направляет копию своего решения заявителю.</w:t>
      </w:r>
    </w:p>
    <w:p w:rsidR="0087616D" w:rsidRDefault="0087616D" w:rsidP="0087616D">
      <w:pPr>
        <w:autoSpaceDE w:val="0"/>
        <w:autoSpaceDN w:val="0"/>
        <w:adjustRightInd w:val="0"/>
        <w:spacing w:after="120"/>
        <w:ind w:firstLine="709"/>
        <w:jc w:val="both"/>
      </w:pPr>
      <w:r>
        <w:t xml:space="preserve"> При принятии решения о рассмотрении проекта Глава администрации городского поселения «</w:t>
      </w:r>
      <w:proofErr w:type="spellStart"/>
      <w:r>
        <w:t>Амазарское</w:t>
      </w:r>
      <w:proofErr w:type="spellEnd"/>
      <w:r>
        <w:t>» в течение десяти дней принимает решение о проведении публичных слушаний по проекту изменений Карты зонирования, Карты зон с особыми условиями использования территорий. Комиссия организует публичные слушания для заинтересованных сторон, которыми являются:</w:t>
      </w:r>
    </w:p>
    <w:p w:rsidR="0087616D" w:rsidRDefault="0087616D" w:rsidP="0087616D">
      <w:pPr>
        <w:autoSpaceDE w:val="0"/>
        <w:autoSpaceDN w:val="0"/>
        <w:adjustRightInd w:val="0"/>
        <w:spacing w:after="120"/>
        <w:ind w:firstLine="709"/>
        <w:jc w:val="both"/>
      </w:pPr>
      <w:r>
        <w:t>- владельцы объектов недвижимости (правообладателей земельных участков и (или) объектов капитального строительства), примыкающих к территории, по отношению к которой предполагается произвести изменения;</w:t>
      </w:r>
    </w:p>
    <w:p w:rsidR="0087616D" w:rsidRDefault="0087616D" w:rsidP="0087616D">
      <w:pPr>
        <w:autoSpaceDE w:val="0"/>
        <w:autoSpaceDN w:val="0"/>
        <w:adjustRightInd w:val="0"/>
        <w:spacing w:after="120"/>
        <w:ind w:firstLine="709"/>
        <w:jc w:val="both"/>
      </w:pPr>
      <w:r>
        <w:t>- иные субъекты, признанные Комиссией заинтересованными сторонами.</w:t>
      </w:r>
    </w:p>
    <w:p w:rsidR="0087616D" w:rsidRDefault="0087616D" w:rsidP="0087616D">
      <w:pPr>
        <w:autoSpaceDE w:val="0"/>
        <w:autoSpaceDN w:val="0"/>
        <w:adjustRightInd w:val="0"/>
        <w:spacing w:after="120"/>
        <w:ind w:firstLine="709"/>
        <w:jc w:val="both"/>
      </w:pPr>
      <w:r>
        <w:t xml:space="preserve">7. При положительном решении о </w:t>
      </w:r>
      <w:proofErr w:type="spellStart"/>
      <w:r>
        <w:t>резонировании</w:t>
      </w:r>
      <w:proofErr w:type="spellEnd"/>
      <w:r>
        <w:t xml:space="preserve"> территории Комиссия направляет проект решения «О внесении изменений и дополнений в Карту зонирования (Карту зон с особыми условиями использования территории) городского поселения «</w:t>
      </w:r>
      <w:proofErr w:type="spellStart"/>
      <w:r>
        <w:t>Амазарское</w:t>
      </w:r>
      <w:proofErr w:type="spellEnd"/>
      <w:r>
        <w:t>», с приложением Плана зонирования, Карты зон с особыми условиями использования территории Главе городского поселения «</w:t>
      </w:r>
      <w:proofErr w:type="spellStart"/>
      <w:r>
        <w:t>Амазарское</w:t>
      </w:r>
      <w:proofErr w:type="spellEnd"/>
      <w:r>
        <w:t xml:space="preserve">» для внесения его для </w:t>
      </w:r>
      <w:proofErr w:type="gramStart"/>
      <w:r>
        <w:t>рассмотрения  Совета</w:t>
      </w:r>
      <w:proofErr w:type="gramEnd"/>
      <w:r>
        <w:t xml:space="preserve"> городского поселения «</w:t>
      </w:r>
      <w:proofErr w:type="spellStart"/>
      <w:r>
        <w:t>Амазарское</w:t>
      </w:r>
      <w:proofErr w:type="spellEnd"/>
      <w:r>
        <w:t>».</w:t>
      </w:r>
    </w:p>
    <w:p w:rsidR="0087616D" w:rsidRDefault="0087616D" w:rsidP="0087616D">
      <w:pPr>
        <w:pStyle w:val="ae"/>
        <w:spacing w:after="120" w:line="240" w:lineRule="auto"/>
        <w:ind w:left="0" w:firstLine="709"/>
        <w:rPr>
          <w:rFonts w:ascii="Times New Roman" w:hAnsi="Times New Roman"/>
        </w:rPr>
      </w:pPr>
      <w:r>
        <w:rPr>
          <w:rFonts w:ascii="Times New Roman" w:hAnsi="Times New Roman"/>
        </w:rPr>
        <w:t>8. Совет городского поселения «</w:t>
      </w:r>
      <w:proofErr w:type="spellStart"/>
      <w:r>
        <w:rPr>
          <w:rFonts w:ascii="Times New Roman" w:hAnsi="Times New Roman"/>
        </w:rPr>
        <w:t>Амазарское</w:t>
      </w:r>
      <w:proofErr w:type="spellEnd"/>
      <w:r>
        <w:rPr>
          <w:rFonts w:ascii="Times New Roman" w:hAnsi="Times New Roman"/>
        </w:rPr>
        <w:t>»</w:t>
      </w:r>
      <w:r>
        <w:rPr>
          <w:rFonts w:ascii="Times New Roman" w:hAnsi="Times New Roman"/>
          <w:lang w:val="ru-RU"/>
        </w:rPr>
        <w:t xml:space="preserve"> </w:t>
      </w:r>
      <w:r>
        <w:rPr>
          <w:rFonts w:ascii="Times New Roman" w:hAnsi="Times New Roman"/>
        </w:rPr>
        <w:t>после принятия решения опубликовывает его. Решение вступает в силу в день его опубликования, либо в иной срок, установленный Советом городского поселения «</w:t>
      </w:r>
      <w:proofErr w:type="spellStart"/>
      <w:r>
        <w:rPr>
          <w:rFonts w:ascii="Times New Roman" w:hAnsi="Times New Roman"/>
        </w:rPr>
        <w:t>Амазарское</w:t>
      </w:r>
      <w:proofErr w:type="spellEnd"/>
      <w:r>
        <w:rPr>
          <w:rFonts w:ascii="Times New Roman" w:hAnsi="Times New Roman"/>
        </w:rPr>
        <w:t>», но не позднее одного месяца с момента принятия решения.</w:t>
      </w:r>
    </w:p>
    <w:p w:rsidR="0087616D" w:rsidRDefault="0087616D" w:rsidP="0087616D">
      <w:pPr>
        <w:autoSpaceDE w:val="0"/>
        <w:autoSpaceDN w:val="0"/>
        <w:adjustRightInd w:val="0"/>
        <w:spacing w:after="120"/>
        <w:ind w:firstLine="709"/>
        <w:jc w:val="both"/>
      </w:pPr>
      <w:r>
        <w:t xml:space="preserve">9. Комиссия в 30-дневный срок с момента вступления </w:t>
      </w:r>
      <w:proofErr w:type="gramStart"/>
      <w:r>
        <w:t>указанного  решения</w:t>
      </w:r>
      <w:proofErr w:type="gramEnd"/>
      <w:r>
        <w:t xml:space="preserve"> в силу должна обеспечить внесение необходимых изменений в настоящие Правила и письменно оповестить заявителя и владельцев сопредельных объектов недвижимости о произведенных  изменениях.</w:t>
      </w:r>
    </w:p>
    <w:p w:rsidR="0087616D" w:rsidRDefault="0087616D" w:rsidP="0087616D">
      <w:pPr>
        <w:autoSpaceDE w:val="0"/>
        <w:autoSpaceDN w:val="0"/>
        <w:adjustRightInd w:val="0"/>
        <w:spacing w:after="120"/>
        <w:ind w:firstLine="709"/>
        <w:jc w:val="both"/>
      </w:pPr>
      <w:r>
        <w:t xml:space="preserve">10. Сведения о </w:t>
      </w:r>
      <w:proofErr w:type="spellStart"/>
      <w:r>
        <w:t>резонировании</w:t>
      </w:r>
      <w:proofErr w:type="spellEnd"/>
      <w:r>
        <w:t xml:space="preserve"> территории вносятся в землеустроительную и иную документацию, предоставляются в установленном порядке в единый государственный реестр недвижимости.</w:t>
      </w:r>
    </w:p>
    <w:p w:rsidR="0087616D" w:rsidRDefault="0087616D" w:rsidP="0087616D">
      <w:pPr>
        <w:autoSpaceDE w:val="0"/>
        <w:autoSpaceDN w:val="0"/>
        <w:adjustRightInd w:val="0"/>
        <w:spacing w:after="120"/>
        <w:ind w:firstLine="709"/>
        <w:jc w:val="both"/>
      </w:pPr>
      <w:r>
        <w:t>Статья 43. Внесение дополнений и изменений в Карту границ территорий, на которых осуществляется деятельность по их комплексному и устойчивому развитию, производимое по инициативе органов местного самоуправления городского поселения «</w:t>
      </w:r>
      <w:proofErr w:type="spellStart"/>
      <w:r>
        <w:t>Амазарское</w:t>
      </w:r>
      <w:proofErr w:type="spellEnd"/>
      <w:r>
        <w:t>»</w:t>
      </w:r>
    </w:p>
    <w:p w:rsidR="0087616D" w:rsidRDefault="0087616D" w:rsidP="0087616D">
      <w:pPr>
        <w:numPr>
          <w:ilvl w:val="0"/>
          <w:numId w:val="16"/>
        </w:numPr>
        <w:autoSpaceDE w:val="0"/>
        <w:autoSpaceDN w:val="0"/>
        <w:adjustRightInd w:val="0"/>
        <w:spacing w:after="120"/>
        <w:ind w:left="0" w:firstLine="709"/>
        <w:jc w:val="both"/>
      </w:pPr>
      <w:r>
        <w:t>Внесение дополнений и изменений в Карту границ территорий, на которых осуществляется деятельность по их комплексному и устойчивому развитию может быть инициировано органами местного самоуправления городского поселения «</w:t>
      </w:r>
      <w:proofErr w:type="spellStart"/>
      <w:r>
        <w:t>Амазарское</w:t>
      </w:r>
      <w:proofErr w:type="spellEnd"/>
      <w:r>
        <w:t xml:space="preserve">» в соответствии с положениями статьи 46.10 – 46.11 Градостроительного кодекса Российской Федерации. </w:t>
      </w:r>
    </w:p>
    <w:p w:rsidR="0087616D" w:rsidRDefault="0087616D" w:rsidP="0087616D">
      <w:pPr>
        <w:numPr>
          <w:ilvl w:val="0"/>
          <w:numId w:val="16"/>
        </w:numPr>
        <w:autoSpaceDE w:val="0"/>
        <w:autoSpaceDN w:val="0"/>
        <w:adjustRightInd w:val="0"/>
        <w:spacing w:after="120"/>
        <w:ind w:left="0" w:firstLine="709"/>
        <w:jc w:val="both"/>
      </w:pPr>
      <w:r>
        <w:t>Представительный орган местного самоуправления городского поселения «</w:t>
      </w:r>
      <w:proofErr w:type="spellStart"/>
      <w:r>
        <w:t>Амазарское</w:t>
      </w:r>
      <w:proofErr w:type="spellEnd"/>
      <w:r>
        <w:t xml:space="preserve">» принимает решение о внесении изменений в указанную карту с приложением </w:t>
      </w:r>
      <w:r>
        <w:lastRenderedPageBreak/>
        <w:t>соответствующих картографических документов (Карты границ территорий, на которых осуществляется деятельность по их комплексному и устойчивому развитию) и направляет его в Совет городского поселения «</w:t>
      </w:r>
      <w:proofErr w:type="spellStart"/>
      <w:r>
        <w:t>Амазарское</w:t>
      </w:r>
      <w:proofErr w:type="spellEnd"/>
      <w:r>
        <w:t xml:space="preserve">». </w:t>
      </w:r>
    </w:p>
    <w:p w:rsidR="0087616D" w:rsidRDefault="0087616D" w:rsidP="0087616D">
      <w:pPr>
        <w:pStyle w:val="ae"/>
        <w:numPr>
          <w:ilvl w:val="0"/>
          <w:numId w:val="16"/>
        </w:numPr>
        <w:spacing w:after="120" w:line="240" w:lineRule="auto"/>
        <w:ind w:left="0" w:firstLine="709"/>
        <w:rPr>
          <w:rFonts w:ascii="Times New Roman" w:hAnsi="Times New Roman"/>
        </w:rPr>
      </w:pPr>
      <w:r>
        <w:rPr>
          <w:rFonts w:ascii="Times New Roman" w:hAnsi="Times New Roman"/>
          <w:lang w:val="ru-RU"/>
        </w:rPr>
        <w:t>Совет муниципального образования городского поселения «</w:t>
      </w:r>
      <w:proofErr w:type="spellStart"/>
      <w:r>
        <w:rPr>
          <w:rFonts w:ascii="Times New Roman" w:hAnsi="Times New Roman"/>
          <w:lang w:val="ru-RU"/>
        </w:rPr>
        <w:t>Амазарское</w:t>
      </w:r>
      <w:proofErr w:type="spellEnd"/>
      <w:r>
        <w:rPr>
          <w:rFonts w:ascii="Times New Roman" w:hAnsi="Times New Roman"/>
          <w:lang w:val="ru-RU"/>
        </w:rPr>
        <w:t>» принимает решение о внесении изменений в Карту границ территорий, на которых осуществляется деятельность по их комплексному и устойчивому развитию и опубликовывает его. Решение вступает в силу в день его опубликования, либо в иной</w:t>
      </w:r>
      <w:r>
        <w:rPr>
          <w:rFonts w:ascii="Times New Roman" w:hAnsi="Times New Roman"/>
        </w:rPr>
        <w:t xml:space="preserve"> срок, установленный Советом городского поселения «</w:t>
      </w:r>
      <w:proofErr w:type="spellStart"/>
      <w:r>
        <w:rPr>
          <w:rFonts w:ascii="Times New Roman" w:hAnsi="Times New Roman"/>
        </w:rPr>
        <w:t>Амазарское</w:t>
      </w:r>
      <w:proofErr w:type="spellEnd"/>
      <w:r>
        <w:rPr>
          <w:rFonts w:ascii="Times New Roman" w:hAnsi="Times New Roman"/>
        </w:rPr>
        <w:t>», но не позднее одного месяца с момента принятия решения.</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44. Внесение дополнений и изменений в Карту границ территорий, на которых осуществляется деятельность по их комплексному и устойчивому развитию, производимое по инициативе физических и юридических лиц</w:t>
      </w:r>
    </w:p>
    <w:p w:rsidR="0087616D" w:rsidRDefault="0087616D" w:rsidP="0087616D">
      <w:pPr>
        <w:numPr>
          <w:ilvl w:val="0"/>
          <w:numId w:val="17"/>
        </w:numPr>
        <w:autoSpaceDE w:val="0"/>
        <w:autoSpaceDN w:val="0"/>
        <w:adjustRightInd w:val="0"/>
        <w:spacing w:after="120"/>
        <w:ind w:left="0" w:firstLine="709"/>
        <w:jc w:val="both"/>
      </w:pPr>
      <w:r>
        <w:t>Основанием для рассмотрения вопросов о внесении изменений в Карту границ территорий, на которых осуществляется деятельность по их комплексному и устойчивому развитию, являются договоры, заключенные Администрацией городского поселения «</w:t>
      </w:r>
      <w:proofErr w:type="spellStart"/>
      <w:proofErr w:type="gramStart"/>
      <w:r>
        <w:t>Амазарское»с</w:t>
      </w:r>
      <w:proofErr w:type="spellEnd"/>
      <w:proofErr w:type="gramEnd"/>
      <w:r>
        <w:t xml:space="preserve"> физическими и юридическими лицами об осуществлении деятельности по комплексному и устойчивому развитию территории в соответствии со статьями 46.1. –46.9 Градостроительного кодекса Российской Федерации. </w:t>
      </w:r>
    </w:p>
    <w:p w:rsidR="0087616D" w:rsidRDefault="0087616D" w:rsidP="0087616D">
      <w:pPr>
        <w:numPr>
          <w:ilvl w:val="0"/>
          <w:numId w:val="17"/>
        </w:numPr>
        <w:autoSpaceDE w:val="0"/>
        <w:autoSpaceDN w:val="0"/>
        <w:adjustRightInd w:val="0"/>
        <w:spacing w:after="120"/>
        <w:ind w:left="0" w:firstLine="709"/>
        <w:jc w:val="both"/>
      </w:pPr>
      <w:r>
        <w:t>Глава Администрации городского поселения «</w:t>
      </w:r>
      <w:proofErr w:type="spellStart"/>
      <w:r>
        <w:t>Амазарское</w:t>
      </w:r>
      <w:proofErr w:type="spellEnd"/>
      <w:r>
        <w:t>» принимает решение о внесении изменений в указанную карту с приложением соответствующих картографических документов (Карты границ территорий, на которых осуществляется деятельность по их комплексному и устойчивому развитию) и направляет его в Совет городского поселения «</w:t>
      </w:r>
      <w:proofErr w:type="spellStart"/>
      <w:r>
        <w:t>Амазарское</w:t>
      </w:r>
      <w:proofErr w:type="spellEnd"/>
      <w:r>
        <w:t xml:space="preserve">». </w:t>
      </w:r>
    </w:p>
    <w:p w:rsidR="0087616D" w:rsidRDefault="0087616D" w:rsidP="0087616D">
      <w:pPr>
        <w:pStyle w:val="ae"/>
        <w:numPr>
          <w:ilvl w:val="0"/>
          <w:numId w:val="17"/>
        </w:numPr>
        <w:spacing w:after="120" w:line="240" w:lineRule="auto"/>
        <w:ind w:left="0" w:firstLine="709"/>
        <w:rPr>
          <w:rFonts w:ascii="Times New Roman" w:hAnsi="Times New Roman"/>
        </w:rPr>
      </w:pPr>
      <w:r>
        <w:rPr>
          <w:rFonts w:ascii="Times New Roman" w:hAnsi="Times New Roman"/>
        </w:rPr>
        <w:t>Совет городского поселения «</w:t>
      </w:r>
      <w:proofErr w:type="spellStart"/>
      <w:r>
        <w:rPr>
          <w:rFonts w:ascii="Times New Roman" w:hAnsi="Times New Roman"/>
        </w:rPr>
        <w:t>Амазарское</w:t>
      </w:r>
      <w:proofErr w:type="spellEnd"/>
      <w:r>
        <w:rPr>
          <w:rFonts w:ascii="Times New Roman" w:hAnsi="Times New Roman"/>
        </w:rPr>
        <w:t>»</w:t>
      </w:r>
      <w:r>
        <w:rPr>
          <w:rFonts w:ascii="Times New Roman" w:hAnsi="Times New Roman"/>
          <w:lang w:val="ru-RU"/>
        </w:rPr>
        <w:t xml:space="preserve"> </w:t>
      </w:r>
      <w:r>
        <w:rPr>
          <w:rFonts w:ascii="Times New Roman" w:hAnsi="Times New Roman"/>
        </w:rPr>
        <w:t>прин</w:t>
      </w:r>
      <w:r>
        <w:rPr>
          <w:rFonts w:ascii="Times New Roman" w:hAnsi="Times New Roman"/>
          <w:lang w:val="ru-RU"/>
        </w:rPr>
        <w:t xml:space="preserve">имает </w:t>
      </w:r>
      <w:r>
        <w:rPr>
          <w:rFonts w:ascii="Times New Roman" w:hAnsi="Times New Roman"/>
        </w:rPr>
        <w:t>решени</w:t>
      </w:r>
      <w:r>
        <w:rPr>
          <w:rFonts w:ascii="Times New Roman" w:hAnsi="Times New Roman"/>
          <w:lang w:val="ru-RU"/>
        </w:rPr>
        <w:t xml:space="preserve">е о внесении изменений </w:t>
      </w:r>
      <w:r>
        <w:rPr>
          <w:rFonts w:ascii="Times New Roman" w:hAnsi="Times New Roman"/>
        </w:rPr>
        <w:t>в Карту границ территорий, на которых осуществляется деятельность по их комплексному и устойчивому развитию</w:t>
      </w:r>
      <w:r>
        <w:rPr>
          <w:rFonts w:ascii="Times New Roman" w:hAnsi="Times New Roman"/>
          <w:lang w:val="ru-RU"/>
        </w:rPr>
        <w:t xml:space="preserve"> и</w:t>
      </w:r>
      <w:r>
        <w:rPr>
          <w:rFonts w:ascii="Times New Roman" w:hAnsi="Times New Roman"/>
        </w:rPr>
        <w:t xml:space="preserve"> опубликовывает его. Решение вступает в силу в день его опубликования, либо в иной срок, установленный Советом городского поселения «</w:t>
      </w:r>
      <w:proofErr w:type="spellStart"/>
      <w:r>
        <w:rPr>
          <w:rFonts w:ascii="Times New Roman" w:hAnsi="Times New Roman"/>
        </w:rPr>
        <w:t>Амазарское</w:t>
      </w:r>
      <w:proofErr w:type="spellEnd"/>
      <w:r>
        <w:rPr>
          <w:rFonts w:ascii="Times New Roman" w:hAnsi="Times New Roman"/>
        </w:rPr>
        <w:t>», но не позднее одного месяца с момента принятия решения.</w:t>
      </w:r>
    </w:p>
    <w:p w:rsidR="0087616D" w:rsidRDefault="0087616D" w:rsidP="0087616D">
      <w:pPr>
        <w:autoSpaceDE w:val="0"/>
        <w:autoSpaceDN w:val="0"/>
        <w:adjustRightInd w:val="0"/>
        <w:spacing w:after="120"/>
        <w:ind w:firstLine="709"/>
        <w:jc w:val="both"/>
        <w:rPr>
          <w:b/>
        </w:rPr>
      </w:pPr>
    </w:p>
    <w:p w:rsidR="0087616D" w:rsidRDefault="0087616D" w:rsidP="0087616D">
      <w:pPr>
        <w:autoSpaceDE w:val="0"/>
        <w:autoSpaceDN w:val="0"/>
        <w:adjustRightInd w:val="0"/>
        <w:spacing w:after="120"/>
        <w:ind w:firstLine="709"/>
        <w:jc w:val="both"/>
        <w:rPr>
          <w:b/>
        </w:rPr>
      </w:pPr>
      <w:r>
        <w:rPr>
          <w:b/>
        </w:rPr>
        <w:t>Глава 8. Подготовка и утверждение органами государственной власти и местного самоуправления городского поселения «</w:t>
      </w:r>
      <w:proofErr w:type="spellStart"/>
      <w:r>
        <w:rPr>
          <w:b/>
        </w:rPr>
        <w:t>Амазарское</w:t>
      </w:r>
      <w:proofErr w:type="spellEnd"/>
      <w:r>
        <w:rPr>
          <w:b/>
        </w:rPr>
        <w:t>» документации по планировке территории.</w:t>
      </w:r>
    </w:p>
    <w:p w:rsidR="0087616D" w:rsidRDefault="0087616D" w:rsidP="0087616D">
      <w:pPr>
        <w:autoSpaceDE w:val="0"/>
        <w:autoSpaceDN w:val="0"/>
        <w:adjustRightInd w:val="0"/>
        <w:spacing w:after="120"/>
        <w:ind w:firstLine="709"/>
        <w:jc w:val="both"/>
      </w:pPr>
      <w:r>
        <w:t>Статья 45. Основные положения о подготовке документации по планировке территории</w:t>
      </w:r>
    </w:p>
    <w:p w:rsidR="0087616D" w:rsidRDefault="0087616D" w:rsidP="0087616D">
      <w:pPr>
        <w:shd w:val="clear" w:color="auto" w:fill="FFFFFF"/>
        <w:tabs>
          <w:tab w:val="left" w:pos="760"/>
        </w:tabs>
        <w:spacing w:after="120"/>
        <w:ind w:firstLine="709"/>
        <w:jc w:val="both"/>
      </w:pPr>
      <w: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края, настоящими Правилами.</w:t>
      </w:r>
    </w:p>
    <w:p w:rsidR="0087616D" w:rsidRDefault="0087616D" w:rsidP="0087616D">
      <w:pPr>
        <w:shd w:val="clear" w:color="auto" w:fill="FFFFFF"/>
        <w:tabs>
          <w:tab w:val="left" w:pos="785"/>
        </w:tabs>
        <w:spacing w:after="120"/>
        <w:ind w:firstLine="709"/>
        <w:jc w:val="both"/>
      </w:pPr>
      <w:r>
        <w:t>2. Планировка территории осуществляется посредством разработки документации по планировке территории, в том числе:</w:t>
      </w:r>
    </w:p>
    <w:p w:rsidR="0087616D" w:rsidRDefault="0087616D" w:rsidP="0087616D">
      <w:pPr>
        <w:shd w:val="clear" w:color="auto" w:fill="FFFFFF"/>
        <w:tabs>
          <w:tab w:val="left" w:pos="785"/>
        </w:tabs>
        <w:spacing w:after="120"/>
        <w:ind w:firstLine="709"/>
        <w:jc w:val="both"/>
      </w:pPr>
      <w:r>
        <w:t>- проектов планировки как самостоятельных документов;</w:t>
      </w:r>
    </w:p>
    <w:p w:rsidR="0087616D" w:rsidRDefault="0087616D" w:rsidP="0087616D">
      <w:pPr>
        <w:shd w:val="clear" w:color="auto" w:fill="FFFFFF"/>
        <w:tabs>
          <w:tab w:val="left" w:pos="785"/>
        </w:tabs>
        <w:spacing w:after="120"/>
        <w:ind w:firstLine="709"/>
        <w:jc w:val="both"/>
      </w:pPr>
      <w:r>
        <w:t>- проектов планировки и проектов межевания;</w:t>
      </w:r>
    </w:p>
    <w:p w:rsidR="0087616D" w:rsidRDefault="0087616D" w:rsidP="0087616D">
      <w:pPr>
        <w:shd w:val="clear" w:color="auto" w:fill="FFFFFF"/>
        <w:tabs>
          <w:tab w:val="left" w:pos="785"/>
        </w:tabs>
        <w:spacing w:after="120"/>
        <w:ind w:firstLine="709"/>
        <w:jc w:val="both"/>
      </w:pPr>
      <w:r>
        <w:t>- проектов межевания как самостоятельных документов;</w:t>
      </w:r>
    </w:p>
    <w:p w:rsidR="0087616D" w:rsidRDefault="0087616D" w:rsidP="0087616D">
      <w:pPr>
        <w:shd w:val="clear" w:color="auto" w:fill="FFFFFF"/>
        <w:spacing w:after="120"/>
        <w:ind w:firstLine="709"/>
        <w:jc w:val="both"/>
      </w:pPr>
      <w:r>
        <w:lastRenderedPageBreak/>
        <w:t>3.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46. Подготовка документации по планировке на территории по инициативе органов государственной власти</w:t>
      </w:r>
    </w:p>
    <w:p w:rsidR="0087616D" w:rsidRDefault="0087616D" w:rsidP="0087616D">
      <w:pPr>
        <w:numPr>
          <w:ilvl w:val="0"/>
          <w:numId w:val="18"/>
        </w:numPr>
        <w:autoSpaceDE w:val="0"/>
        <w:autoSpaceDN w:val="0"/>
        <w:adjustRightInd w:val="0"/>
        <w:spacing w:after="120"/>
        <w:ind w:left="15" w:firstLine="709"/>
        <w:jc w:val="both"/>
      </w:pPr>
      <w:r>
        <w:t>Документация по планировке при размещении на территории городского поселения объектов капитального строительства федерального и регионального значения подготавливается по инициативе уполномоченных органов государственной власти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Забайкальского края) генеральным планом городского поселения «</w:t>
      </w:r>
      <w:proofErr w:type="spellStart"/>
      <w:r>
        <w:t>Амазарское</w:t>
      </w:r>
      <w:proofErr w:type="spellEnd"/>
      <w:r>
        <w:t xml:space="preserve">» и настоящими Правилами.  </w:t>
      </w:r>
    </w:p>
    <w:p w:rsidR="0087616D" w:rsidRDefault="0087616D" w:rsidP="0087616D">
      <w:pPr>
        <w:numPr>
          <w:ilvl w:val="0"/>
          <w:numId w:val="18"/>
        </w:numPr>
        <w:autoSpaceDE w:val="0"/>
        <w:autoSpaceDN w:val="0"/>
        <w:adjustRightInd w:val="0"/>
        <w:spacing w:after="120"/>
        <w:ind w:left="15" w:firstLine="694"/>
        <w:jc w:val="both"/>
      </w:pPr>
      <w:r>
        <w:t xml:space="preserve">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87616D" w:rsidRDefault="0087616D" w:rsidP="0087616D">
      <w:pPr>
        <w:numPr>
          <w:ilvl w:val="0"/>
          <w:numId w:val="18"/>
        </w:numPr>
        <w:autoSpaceDE w:val="0"/>
        <w:autoSpaceDN w:val="0"/>
        <w:adjustRightInd w:val="0"/>
        <w:spacing w:after="120"/>
        <w:ind w:left="15" w:firstLine="694"/>
        <w:jc w:val="both"/>
      </w:pPr>
      <w:r>
        <w:t>Уполномоченные органы государственной власти, заинтересованные в подготовке документации по планировке для отдельных частей территории городского поселения подают в Администрацию городского поселения «</w:t>
      </w:r>
      <w:proofErr w:type="spellStart"/>
      <w:r>
        <w:t>Амазарское</w:t>
      </w:r>
      <w:proofErr w:type="spellEnd"/>
      <w:r>
        <w:t xml:space="preserve">» уведомления о разработке документации по планировке. </w:t>
      </w:r>
    </w:p>
    <w:p w:rsidR="0087616D" w:rsidRDefault="0087616D" w:rsidP="0087616D">
      <w:pPr>
        <w:numPr>
          <w:ilvl w:val="0"/>
          <w:numId w:val="18"/>
        </w:numPr>
        <w:autoSpaceDE w:val="0"/>
        <w:autoSpaceDN w:val="0"/>
        <w:adjustRightInd w:val="0"/>
        <w:spacing w:after="120"/>
        <w:ind w:left="15" w:firstLine="694"/>
        <w:jc w:val="both"/>
      </w:pPr>
      <w:r>
        <w:t>Особенности подготовки документации по планировке по инициативе органов государственной власти определяются градостроительным законодательством.</w:t>
      </w:r>
    </w:p>
    <w:p w:rsidR="0087616D" w:rsidRDefault="0087616D" w:rsidP="0087616D">
      <w:pPr>
        <w:pStyle w:val="ConsPlusNormal"/>
        <w:spacing w:after="120"/>
        <w:ind w:left="15" w:firstLine="693"/>
        <w:jc w:val="both"/>
      </w:pPr>
      <w:r>
        <w:rPr>
          <w:rFonts w:ascii="Times New Roman" w:hAnsi="Times New Roman" w:cs="Times New Roman"/>
          <w:sz w:val="24"/>
          <w:szCs w:val="24"/>
        </w:rPr>
        <w:t>5. Документация по планировке территории, которая подготовлена в целях размещения объекта федерального значения, объекта регионального значения или в целях размещения иного объекта в границах городского поселения «</w:t>
      </w:r>
      <w:proofErr w:type="spellStart"/>
      <w:r>
        <w:rPr>
          <w:rFonts w:ascii="Times New Roman" w:hAnsi="Times New Roman" w:cs="Times New Roman"/>
          <w:sz w:val="24"/>
          <w:szCs w:val="24"/>
        </w:rPr>
        <w:t>Амазарское</w:t>
      </w:r>
      <w:proofErr w:type="spellEnd"/>
      <w:r>
        <w:rPr>
          <w:rFonts w:ascii="Times New Roman" w:hAnsi="Times New Roman" w:cs="Times New Roman"/>
          <w:sz w:val="24"/>
          <w:szCs w:val="24"/>
        </w:rPr>
        <w:t>»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до ее утверждения подлежит согласованию с Главой городского поселения «</w:t>
      </w:r>
      <w:proofErr w:type="spellStart"/>
      <w:r>
        <w:rPr>
          <w:rFonts w:ascii="Times New Roman" w:hAnsi="Times New Roman" w:cs="Times New Roman"/>
          <w:sz w:val="24"/>
          <w:szCs w:val="24"/>
        </w:rPr>
        <w:t>Амазарское</w:t>
      </w:r>
      <w:proofErr w:type="spellEnd"/>
      <w:r>
        <w:rPr>
          <w:rFonts w:ascii="Times New Roman" w:hAnsi="Times New Roman" w:cs="Times New Roman"/>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7616D" w:rsidRDefault="0087616D" w:rsidP="0087616D">
      <w:pPr>
        <w:pStyle w:val="ConsPlusNormal"/>
        <w:spacing w:after="120"/>
        <w:ind w:left="13" w:firstLine="695"/>
        <w:jc w:val="both"/>
      </w:pPr>
      <w:r>
        <w:rPr>
          <w:rFonts w:ascii="Times New Roman" w:hAnsi="Times New Roman" w:cs="Times New Roman"/>
          <w:sz w:val="24"/>
          <w:szCs w:val="24"/>
        </w:rPr>
        <w:t>6. В течение тридцати дней со дня получения документации по планировке территории Глава Администрации городского поселения «</w:t>
      </w:r>
      <w:proofErr w:type="spellStart"/>
      <w:r>
        <w:rPr>
          <w:rFonts w:ascii="Times New Roman" w:hAnsi="Times New Roman" w:cs="Times New Roman"/>
          <w:sz w:val="24"/>
          <w:szCs w:val="24"/>
        </w:rPr>
        <w:t>Амазарское</w:t>
      </w:r>
      <w:proofErr w:type="spellEnd"/>
      <w:r>
        <w:rPr>
          <w:rFonts w:ascii="Times New Roman" w:hAnsi="Times New Roman" w:cs="Times New Roman"/>
          <w:sz w:val="24"/>
          <w:szCs w:val="24"/>
        </w:rPr>
        <w:t xml:space="preserve">» направляет в орган, уполномоченный на утверждение такой документации, согласование такой документации или отказ в ее согласовании. </w:t>
      </w:r>
    </w:p>
    <w:p w:rsidR="0087616D" w:rsidRDefault="0087616D" w:rsidP="0087616D">
      <w:pPr>
        <w:pStyle w:val="ConsPlusNormal"/>
        <w:spacing w:after="120"/>
        <w:ind w:left="13" w:firstLine="695"/>
        <w:jc w:val="both"/>
        <w:rPr>
          <w:rFonts w:ascii="Times New Roman" w:hAnsi="Times New Roman" w:cs="Times New Roman"/>
          <w:sz w:val="24"/>
          <w:szCs w:val="24"/>
        </w:rPr>
      </w:pPr>
    </w:p>
    <w:p w:rsidR="0087616D" w:rsidRDefault="0087616D" w:rsidP="0087616D">
      <w:pPr>
        <w:pStyle w:val="ConsPlusNormal"/>
        <w:spacing w:after="120"/>
        <w:ind w:left="13" w:firstLine="695"/>
        <w:jc w:val="both"/>
        <w:rPr>
          <w:rFonts w:ascii="Times New Roman" w:hAnsi="Times New Roman" w:cs="Times New Roman"/>
          <w:sz w:val="24"/>
          <w:szCs w:val="24"/>
        </w:rPr>
      </w:pPr>
      <w:r>
        <w:rPr>
          <w:rFonts w:ascii="Times New Roman" w:hAnsi="Times New Roman" w:cs="Times New Roman"/>
          <w:sz w:val="24"/>
          <w:szCs w:val="24"/>
        </w:rPr>
        <w:t>Статья 47. Подготовка документации по планировке на территории по инициативе Администрации муниципального района</w:t>
      </w:r>
    </w:p>
    <w:p w:rsidR="0087616D" w:rsidRDefault="0087616D" w:rsidP="0087616D">
      <w:pPr>
        <w:numPr>
          <w:ilvl w:val="0"/>
          <w:numId w:val="19"/>
        </w:numPr>
        <w:autoSpaceDE w:val="0"/>
        <w:autoSpaceDN w:val="0"/>
        <w:adjustRightInd w:val="0"/>
        <w:spacing w:after="120"/>
        <w:ind w:left="0" w:firstLine="720"/>
        <w:jc w:val="both"/>
      </w:pPr>
      <w:r>
        <w:t xml:space="preserve">Документация по планировке при размещении на территории населенных пунктов объектов капитального строительства местного (районного) значения разрабатывается по инициативе Администрации муниципального </w:t>
      </w:r>
      <w:proofErr w:type="gramStart"/>
      <w:r>
        <w:t>района  в</w:t>
      </w:r>
      <w:proofErr w:type="gramEnd"/>
      <w:r>
        <w:t xml:space="preserve"> соответствии с утвержденной схемой территориального планирования муниципального района </w:t>
      </w:r>
      <w:r>
        <w:lastRenderedPageBreak/>
        <w:t>«</w:t>
      </w:r>
      <w:proofErr w:type="spellStart"/>
      <w:r>
        <w:t>Могочинский</w:t>
      </w:r>
      <w:proofErr w:type="spellEnd"/>
      <w:r>
        <w:t xml:space="preserve"> район», генеральным планом городского поселения «</w:t>
      </w:r>
      <w:proofErr w:type="spellStart"/>
      <w:r>
        <w:t>Амазарское</w:t>
      </w:r>
      <w:proofErr w:type="spellEnd"/>
      <w:r>
        <w:t xml:space="preserve">» и настоящими Правилами.  </w:t>
      </w:r>
    </w:p>
    <w:p w:rsidR="0087616D" w:rsidRDefault="0087616D" w:rsidP="0087616D">
      <w:pPr>
        <w:autoSpaceDE w:val="0"/>
        <w:autoSpaceDN w:val="0"/>
        <w:adjustRightInd w:val="0"/>
        <w:spacing w:after="120"/>
        <w:ind w:firstLine="709"/>
        <w:jc w:val="both"/>
      </w:pPr>
      <w: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87616D" w:rsidRDefault="0087616D" w:rsidP="0087616D">
      <w:pPr>
        <w:autoSpaceDE w:val="0"/>
        <w:autoSpaceDN w:val="0"/>
        <w:adjustRightInd w:val="0"/>
        <w:spacing w:after="120"/>
        <w:ind w:firstLine="709"/>
        <w:jc w:val="both"/>
      </w:pPr>
      <w:r>
        <w:t>3. Решение о разработке документации по планировке принимается Главой администрации муниципального района «</w:t>
      </w:r>
      <w:proofErr w:type="spellStart"/>
      <w:r>
        <w:t>Могочинский</w:t>
      </w:r>
      <w:proofErr w:type="spellEnd"/>
      <w:r>
        <w:t xml:space="preserve"> район» в соответствии с документами по реализации схемы территориального планирования муниципального района.</w:t>
      </w:r>
    </w:p>
    <w:p w:rsidR="0087616D" w:rsidRDefault="0087616D" w:rsidP="0087616D">
      <w:pPr>
        <w:numPr>
          <w:ilvl w:val="0"/>
          <w:numId w:val="17"/>
        </w:numPr>
        <w:autoSpaceDE w:val="0"/>
        <w:autoSpaceDN w:val="0"/>
        <w:adjustRightInd w:val="0"/>
        <w:spacing w:after="120"/>
        <w:ind w:left="0" w:firstLine="709"/>
        <w:jc w:val="both"/>
      </w:pPr>
      <w:r>
        <w:t>Уполномоченный орган Администрации муниципального района «</w:t>
      </w:r>
      <w:proofErr w:type="spellStart"/>
      <w:r>
        <w:t>Могочинский</w:t>
      </w:r>
      <w:proofErr w:type="spellEnd"/>
      <w:r>
        <w:t xml:space="preserve"> район» подает в Администрацию городского поселения «</w:t>
      </w:r>
      <w:proofErr w:type="spellStart"/>
      <w:r>
        <w:t>Амазарское</w:t>
      </w:r>
      <w:proofErr w:type="spellEnd"/>
      <w:r>
        <w:t xml:space="preserve">» уведомления о разработке документации по планировке. </w:t>
      </w:r>
    </w:p>
    <w:p w:rsidR="0087616D" w:rsidRDefault="0087616D" w:rsidP="0087616D">
      <w:pPr>
        <w:numPr>
          <w:ilvl w:val="0"/>
          <w:numId w:val="17"/>
        </w:numPr>
        <w:autoSpaceDE w:val="0"/>
        <w:autoSpaceDN w:val="0"/>
        <w:adjustRightInd w:val="0"/>
        <w:spacing w:after="120"/>
        <w:ind w:left="0" w:firstLine="709"/>
        <w:jc w:val="both"/>
      </w:pPr>
      <w:r>
        <w:t>Особенности подготовки документации по планировке по инициативе Администрации муниципального района определяются градостроительным законодательством.</w:t>
      </w:r>
    </w:p>
    <w:p w:rsidR="0087616D" w:rsidRDefault="0087616D" w:rsidP="0087616D">
      <w:pPr>
        <w:pStyle w:val="ConsPlusNormal"/>
        <w:numPr>
          <w:ilvl w:val="0"/>
          <w:numId w:val="17"/>
        </w:numPr>
        <w:spacing w:after="120"/>
        <w:ind w:left="0" w:firstLine="709"/>
        <w:jc w:val="both"/>
        <w:rPr>
          <w:rFonts w:ascii="Times New Roman" w:hAnsi="Times New Roman" w:cs="Times New Roman"/>
          <w:sz w:val="24"/>
          <w:szCs w:val="24"/>
        </w:rPr>
      </w:pPr>
      <w:r>
        <w:rPr>
          <w:rFonts w:ascii="Times New Roman" w:hAnsi="Times New Roman" w:cs="Times New Roman"/>
          <w:sz w:val="24"/>
          <w:szCs w:val="24"/>
        </w:rPr>
        <w:t>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городского поселения «</w:t>
      </w:r>
      <w:proofErr w:type="spellStart"/>
      <w:r>
        <w:rPr>
          <w:rFonts w:ascii="Times New Roman" w:hAnsi="Times New Roman" w:cs="Times New Roman"/>
          <w:sz w:val="24"/>
          <w:szCs w:val="24"/>
        </w:rPr>
        <w:t>Амазарское</w:t>
      </w:r>
      <w:proofErr w:type="spellEnd"/>
      <w:r>
        <w:rPr>
          <w:rFonts w:ascii="Times New Roman" w:hAnsi="Times New Roman" w:cs="Times New Roman"/>
          <w:sz w:val="24"/>
          <w:szCs w:val="24"/>
        </w:rPr>
        <w:t>» и утверждение которой осуществляется уполномоченным органом местного самоуправления муниципального района, до ее утверждения подлежит согласованию с Главой городского поселения «</w:t>
      </w:r>
      <w:proofErr w:type="spellStart"/>
      <w:r>
        <w:rPr>
          <w:rFonts w:ascii="Times New Roman" w:hAnsi="Times New Roman" w:cs="Times New Roman"/>
          <w:sz w:val="24"/>
          <w:szCs w:val="24"/>
        </w:rPr>
        <w:t>Амазарское</w:t>
      </w:r>
      <w:proofErr w:type="spellEnd"/>
      <w:r>
        <w:rPr>
          <w:rFonts w:ascii="Times New Roman" w:hAnsi="Times New Roman" w:cs="Times New Roman"/>
          <w:sz w:val="24"/>
          <w:szCs w:val="24"/>
        </w:rPr>
        <w:t>».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87616D" w:rsidRDefault="0087616D" w:rsidP="0087616D">
      <w:pPr>
        <w:pStyle w:val="ConsPlusNormal"/>
        <w:spacing w:after="120"/>
        <w:ind w:firstLine="708"/>
        <w:jc w:val="both"/>
        <w:rPr>
          <w:rFonts w:ascii="Times New Roman" w:hAnsi="Times New Roman" w:cs="Times New Roman"/>
        </w:rPr>
      </w:pPr>
      <w:r>
        <w:rPr>
          <w:rFonts w:ascii="Times New Roman" w:hAnsi="Times New Roman" w:cs="Times New Roman"/>
          <w:sz w:val="24"/>
          <w:szCs w:val="24"/>
        </w:rPr>
        <w:t>7. В течение тридцати дней со дня получения документации по планировке территории Глава городского поселения «</w:t>
      </w:r>
      <w:proofErr w:type="spellStart"/>
      <w:r>
        <w:rPr>
          <w:rFonts w:ascii="Times New Roman" w:hAnsi="Times New Roman" w:cs="Times New Roman"/>
          <w:sz w:val="24"/>
          <w:szCs w:val="24"/>
        </w:rPr>
        <w:t>Амазарское</w:t>
      </w:r>
      <w:proofErr w:type="spellEnd"/>
      <w:r>
        <w:rPr>
          <w:rFonts w:ascii="Times New Roman" w:hAnsi="Times New Roman" w:cs="Times New Roman"/>
          <w:sz w:val="24"/>
          <w:szCs w:val="24"/>
        </w:rPr>
        <w:t>» направляет в орган, уполномоченный на утверждение такой документации, согласование такой документации или отказ в ее согласовании.</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Статья 48. Подготовка документации по планировке на территории по инициативе Администрации городского поселения «</w:t>
      </w:r>
      <w:proofErr w:type="spellStart"/>
      <w:r>
        <w:t>Амазарское</w:t>
      </w:r>
      <w:proofErr w:type="spellEnd"/>
      <w:r>
        <w:t>»</w:t>
      </w:r>
    </w:p>
    <w:p w:rsidR="0087616D" w:rsidRDefault="0087616D" w:rsidP="0087616D">
      <w:pPr>
        <w:numPr>
          <w:ilvl w:val="0"/>
          <w:numId w:val="20"/>
        </w:numPr>
        <w:autoSpaceDE w:val="0"/>
        <w:autoSpaceDN w:val="0"/>
        <w:adjustRightInd w:val="0"/>
        <w:spacing w:after="120"/>
        <w:ind w:left="15" w:firstLine="694"/>
        <w:jc w:val="both"/>
      </w:pPr>
      <w:r>
        <w:t>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городского поселения «</w:t>
      </w:r>
      <w:proofErr w:type="spellStart"/>
      <w:proofErr w:type="gramStart"/>
      <w:r>
        <w:t>Амазарское</w:t>
      </w:r>
      <w:proofErr w:type="spellEnd"/>
      <w:r>
        <w:t>»  в</w:t>
      </w:r>
      <w:proofErr w:type="gramEnd"/>
      <w:r>
        <w:t xml:space="preserve"> соответствии с утвержденным генеральным планом городского поселения «</w:t>
      </w:r>
      <w:proofErr w:type="spellStart"/>
      <w:r>
        <w:t>Амазарское</w:t>
      </w:r>
      <w:proofErr w:type="spellEnd"/>
      <w:r>
        <w:t xml:space="preserve">» и настоящими Правилами.  </w:t>
      </w:r>
    </w:p>
    <w:p w:rsidR="0087616D" w:rsidRDefault="0087616D" w:rsidP="0087616D">
      <w:pPr>
        <w:autoSpaceDE w:val="0"/>
        <w:autoSpaceDN w:val="0"/>
        <w:adjustRightInd w:val="0"/>
        <w:spacing w:after="120"/>
        <w:ind w:firstLine="709"/>
        <w:jc w:val="both"/>
      </w:pPr>
      <w:r>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87616D" w:rsidRDefault="0087616D" w:rsidP="0087616D">
      <w:pPr>
        <w:autoSpaceDE w:val="0"/>
        <w:autoSpaceDN w:val="0"/>
        <w:adjustRightInd w:val="0"/>
        <w:spacing w:after="120"/>
        <w:ind w:firstLine="709"/>
        <w:jc w:val="both"/>
      </w:pPr>
      <w:r>
        <w:t>3. Решение о разработке документации по планировке принимается Главой городского поселения «</w:t>
      </w:r>
      <w:proofErr w:type="spellStart"/>
      <w:r>
        <w:t>Амазарское</w:t>
      </w:r>
      <w:proofErr w:type="spellEnd"/>
      <w:r>
        <w:t>» в соответствии с документами по реализации генерального плана городского поселения.</w:t>
      </w:r>
    </w:p>
    <w:p w:rsidR="0087616D" w:rsidRDefault="0087616D" w:rsidP="0087616D">
      <w:pPr>
        <w:autoSpaceDE w:val="0"/>
        <w:autoSpaceDN w:val="0"/>
        <w:adjustRightInd w:val="0"/>
        <w:spacing w:after="120"/>
        <w:ind w:firstLine="709"/>
        <w:jc w:val="both"/>
      </w:pPr>
      <w:r>
        <w:lastRenderedPageBreak/>
        <w:t>4. Особенности подготовки документации по планировке по инициативе Администрации городского поселения определяются статьей 46 Градостроительного кодекса Российской Федерации.</w:t>
      </w:r>
    </w:p>
    <w:p w:rsidR="0087616D" w:rsidRDefault="0087616D" w:rsidP="0087616D">
      <w:pPr>
        <w:autoSpaceDE w:val="0"/>
        <w:autoSpaceDN w:val="0"/>
        <w:adjustRightInd w:val="0"/>
        <w:spacing w:after="120"/>
        <w:ind w:firstLine="709"/>
        <w:jc w:val="both"/>
      </w:pPr>
    </w:p>
    <w:p w:rsidR="0087616D" w:rsidRDefault="0087616D" w:rsidP="0087616D">
      <w:pPr>
        <w:autoSpaceDE w:val="0"/>
        <w:autoSpaceDN w:val="0"/>
        <w:adjustRightInd w:val="0"/>
        <w:spacing w:after="120"/>
        <w:ind w:firstLine="709"/>
        <w:jc w:val="both"/>
      </w:pPr>
      <w:r>
        <w:t xml:space="preserve">Статья 49. Порядок подготовки документации по планировке по инициативе физических и юридических лиц </w:t>
      </w:r>
    </w:p>
    <w:p w:rsidR="0087616D" w:rsidRDefault="0087616D" w:rsidP="0087616D">
      <w:pPr>
        <w:autoSpaceDE w:val="0"/>
        <w:autoSpaceDN w:val="0"/>
        <w:adjustRightInd w:val="0"/>
        <w:spacing w:after="120"/>
        <w:ind w:firstLine="709"/>
        <w:jc w:val="both"/>
      </w:pPr>
      <w:r>
        <w:t xml:space="preserve">1. Документация по планировке при размещении на территории поселений объектов капитального строительства, включая объекты капитального строительства федерального, регионального и местного значения, упомянутые в статьях 47-50 настоящих Правил может разрабатываться по инициативе физических и юридических </w:t>
      </w:r>
      <w:proofErr w:type="gramStart"/>
      <w:r>
        <w:t>лиц  в</w:t>
      </w:r>
      <w:proofErr w:type="gramEnd"/>
      <w:r>
        <w:t xml:space="preserve"> соответствии с утвержденным генеральным планом городского поселения и настоящими Правилами.  </w:t>
      </w:r>
    </w:p>
    <w:p w:rsidR="0087616D" w:rsidRDefault="0087616D" w:rsidP="0087616D">
      <w:pPr>
        <w:autoSpaceDE w:val="0"/>
        <w:autoSpaceDN w:val="0"/>
        <w:adjustRightInd w:val="0"/>
        <w:spacing w:after="120"/>
        <w:ind w:firstLine="709"/>
        <w:jc w:val="both"/>
      </w:pPr>
      <w:r>
        <w:t>2. Юридические или физические лица, заинтересованные в подготовке документации по планировке для отдельных частей территории поселения и относящиеся к субъектам права, согласно части 1.1. статьи 45 Градостроительного кодекса Российской Федерации  подают в Администрацию городского поселения «</w:t>
      </w:r>
      <w:proofErr w:type="spellStart"/>
      <w:r>
        <w:t>Амазарское</w:t>
      </w:r>
      <w:proofErr w:type="spellEnd"/>
      <w:r>
        <w:t>» уведомления о намерении заключения договоров: о развитии застроенной территории, или о комплексном освоении территории, или о комплексном развитии территории по инициативе правообладателей земельных участков и (или) расположенных на них объектов недвижимого имущества, или о комплексном развитии территории по инициативе органа местного самоуправления. Дальнейшие действия данных юридических и физических лиц по подготовке документации по планировке для отдельных частей территории поселения осуществляются в соответствии с заключенными договорами.</w:t>
      </w:r>
    </w:p>
    <w:p w:rsidR="0087616D" w:rsidRDefault="0087616D" w:rsidP="0087616D">
      <w:pPr>
        <w:autoSpaceDE w:val="0"/>
        <w:autoSpaceDN w:val="0"/>
        <w:adjustRightInd w:val="0"/>
        <w:spacing w:after="120"/>
        <w:ind w:firstLine="709"/>
        <w:jc w:val="both"/>
      </w:pPr>
      <w:r>
        <w:t>3. Особенности подготовки документации по планировке по инициативе юридических и физических лиц определяются градостроительным и земельным законодательством, в том числе статьями 46.1 – 46.9 Градостроительного кодекса Российской Федерации и статьями 11.3, 11.4, 39.8, 39.10 и 39.11 Земельного кодекса Российской Федерации.</w:t>
      </w:r>
    </w:p>
    <w:p w:rsidR="0087616D" w:rsidRDefault="0087616D" w:rsidP="0087616D">
      <w:pPr>
        <w:autoSpaceDE w:val="0"/>
        <w:autoSpaceDN w:val="0"/>
        <w:adjustRightInd w:val="0"/>
        <w:spacing w:after="120"/>
        <w:ind w:firstLine="709"/>
        <w:jc w:val="both"/>
        <w:rPr>
          <w:color w:val="FF0000"/>
        </w:rPr>
      </w:pPr>
      <w:r>
        <w:t>4.  Подготовленная документация по планировке направляется для утверждения уполномоченным федеральным или региональным органам государственной власти либо органам местного самоуправления муниципального образования городского поселения «</w:t>
      </w:r>
      <w:proofErr w:type="spellStart"/>
      <w:r>
        <w:t>Амазарское</w:t>
      </w:r>
      <w:proofErr w:type="spellEnd"/>
      <w:r>
        <w:t>», применительно к объектам капитального строительства федерального, регионального или местного (районного) значения либо в Администрацию городского поселения «</w:t>
      </w:r>
      <w:proofErr w:type="spellStart"/>
      <w:r>
        <w:t>Амазарское</w:t>
      </w:r>
      <w:proofErr w:type="spellEnd"/>
      <w:r>
        <w:t>», применительно к объектам капитального строительства местного (поселенческого) значения или к прочим объектам капитального строительства.</w:t>
      </w:r>
    </w:p>
    <w:p w:rsidR="0087616D" w:rsidRDefault="0087616D" w:rsidP="0087616D"/>
    <w:p w:rsidR="00CA1748" w:rsidRDefault="00CA1748"/>
    <w:sectPr w:rsidR="00CA1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876531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BD4624"/>
    <w:multiLevelType w:val="hybridMultilevel"/>
    <w:tmpl w:val="3BF223C2"/>
    <w:lvl w:ilvl="0" w:tplc="D4F2F7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6A47B49"/>
    <w:multiLevelType w:val="hybridMultilevel"/>
    <w:tmpl w:val="F766B9BC"/>
    <w:lvl w:ilvl="0" w:tplc="430806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2353011"/>
    <w:multiLevelType w:val="hybridMultilevel"/>
    <w:tmpl w:val="7EBA18F2"/>
    <w:lvl w:ilvl="0" w:tplc="A4DABC6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5EB0837"/>
    <w:multiLevelType w:val="hybridMultilevel"/>
    <w:tmpl w:val="1428C93E"/>
    <w:lvl w:ilvl="0" w:tplc="0C40786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7612B4E"/>
    <w:multiLevelType w:val="hybridMultilevel"/>
    <w:tmpl w:val="208E691A"/>
    <w:lvl w:ilvl="0" w:tplc="31C00676">
      <w:start w:val="1"/>
      <w:numFmt w:val="decimal"/>
      <w:lvlText w:val="%1."/>
      <w:lvlJc w:val="left"/>
      <w:pPr>
        <w:ind w:left="1635" w:hanging="91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DBB37D9"/>
    <w:multiLevelType w:val="hybridMultilevel"/>
    <w:tmpl w:val="0936CEF6"/>
    <w:lvl w:ilvl="0" w:tplc="62C81A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1D03308"/>
    <w:multiLevelType w:val="hybridMultilevel"/>
    <w:tmpl w:val="2068800C"/>
    <w:lvl w:ilvl="0" w:tplc="3B9AFF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228677E"/>
    <w:multiLevelType w:val="hybridMultilevel"/>
    <w:tmpl w:val="A170DF94"/>
    <w:lvl w:ilvl="0" w:tplc="74869B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9CB520B"/>
    <w:multiLevelType w:val="hybridMultilevel"/>
    <w:tmpl w:val="71567FE0"/>
    <w:lvl w:ilvl="0" w:tplc="820A50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FD05990"/>
    <w:multiLevelType w:val="hybridMultilevel"/>
    <w:tmpl w:val="F32EDC80"/>
    <w:lvl w:ilvl="0" w:tplc="D2FA3B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82B4E66"/>
    <w:multiLevelType w:val="hybridMultilevel"/>
    <w:tmpl w:val="57BA1616"/>
    <w:lvl w:ilvl="0" w:tplc="4D32FD0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8367907"/>
    <w:multiLevelType w:val="hybridMultilevel"/>
    <w:tmpl w:val="8F38C4B0"/>
    <w:lvl w:ilvl="0" w:tplc="F20C637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50E63B63"/>
    <w:multiLevelType w:val="hybridMultilevel"/>
    <w:tmpl w:val="60A63230"/>
    <w:lvl w:ilvl="0" w:tplc="BCAA62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1373F5C"/>
    <w:multiLevelType w:val="hybridMultilevel"/>
    <w:tmpl w:val="883CF78C"/>
    <w:lvl w:ilvl="0" w:tplc="9C3E7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70578EF"/>
    <w:multiLevelType w:val="hybridMultilevel"/>
    <w:tmpl w:val="0BC86654"/>
    <w:lvl w:ilvl="0" w:tplc="0B529678">
      <w:start w:val="1"/>
      <w:numFmt w:val="decimal"/>
      <w:lvlText w:val="%1."/>
      <w:lvlJc w:val="left"/>
      <w:pPr>
        <w:ind w:left="1657" w:hanging="94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7" w15:restartNumberingAfterBreak="0">
    <w:nsid w:val="6BD64478"/>
    <w:multiLevelType w:val="hybridMultilevel"/>
    <w:tmpl w:val="208E691A"/>
    <w:lvl w:ilvl="0" w:tplc="31C00676">
      <w:start w:val="1"/>
      <w:numFmt w:val="decimal"/>
      <w:lvlText w:val="%1."/>
      <w:lvlJc w:val="left"/>
      <w:pPr>
        <w:ind w:left="1635" w:hanging="91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CC52205"/>
    <w:multiLevelType w:val="hybridMultilevel"/>
    <w:tmpl w:val="69F68BAA"/>
    <w:lvl w:ilvl="0" w:tplc="E75414BA">
      <w:start w:val="1"/>
      <w:numFmt w:val="decimal"/>
      <w:lvlText w:val="%1."/>
      <w:lvlJc w:val="left"/>
      <w:pPr>
        <w:tabs>
          <w:tab w:val="num" w:pos="1050"/>
        </w:tabs>
        <w:ind w:left="1050" w:hanging="6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792B495C"/>
    <w:multiLevelType w:val="hybridMultilevel"/>
    <w:tmpl w:val="3EF468A4"/>
    <w:lvl w:ilvl="0" w:tplc="89F865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45"/>
    <w:rsid w:val="0087616D"/>
    <w:rsid w:val="009D1EA2"/>
    <w:rsid w:val="00C04F45"/>
    <w:rsid w:val="00CA1748"/>
    <w:rsid w:val="00D2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3C48"/>
  <w15:chartTrackingRefBased/>
  <w15:docId w15:val="{3438F43E-D601-4C1B-B522-67A3FCF2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616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7616D"/>
    <w:pPr>
      <w:keepNext/>
      <w:jc w:val="both"/>
      <w:outlineLvl w:val="0"/>
    </w:pPr>
    <w:rPr>
      <w:rFonts w:ascii="Arial" w:hAnsi="Arial"/>
      <w:i/>
      <w:lang w:val="x-none"/>
    </w:rPr>
  </w:style>
  <w:style w:type="paragraph" w:styleId="2">
    <w:name w:val="heading 2"/>
    <w:basedOn w:val="a0"/>
    <w:link w:val="20"/>
    <w:semiHidden/>
    <w:unhideWhenUsed/>
    <w:qFormat/>
    <w:rsid w:val="0087616D"/>
    <w:pPr>
      <w:spacing w:before="100" w:beforeAutospacing="1" w:after="100" w:afterAutospacing="1"/>
      <w:outlineLvl w:val="1"/>
    </w:pPr>
    <w:rPr>
      <w:rFonts w:ascii="Arial" w:hAnsi="Arial"/>
      <w:b/>
      <w:bCs/>
      <w:i/>
      <w:iCs/>
      <w:color w:val="6699CC"/>
      <w:sz w:val="36"/>
      <w:szCs w:val="36"/>
      <w:lang w:val="x-none"/>
    </w:rPr>
  </w:style>
  <w:style w:type="paragraph" w:styleId="3">
    <w:name w:val="heading 3"/>
    <w:basedOn w:val="a0"/>
    <w:next w:val="a0"/>
    <w:link w:val="30"/>
    <w:semiHidden/>
    <w:unhideWhenUsed/>
    <w:qFormat/>
    <w:rsid w:val="0087616D"/>
    <w:pPr>
      <w:keepNext/>
      <w:autoSpaceDE w:val="0"/>
      <w:autoSpaceDN w:val="0"/>
      <w:adjustRightInd w:val="0"/>
      <w:jc w:val="both"/>
      <w:outlineLvl w:val="2"/>
    </w:pPr>
    <w:rPr>
      <w:rFonts w:ascii="Arial" w:hAnsi="Arial"/>
      <w:b/>
      <w:szCs w:val="20"/>
      <w:lang w:val="x-none"/>
    </w:rPr>
  </w:style>
  <w:style w:type="paragraph" w:styleId="4">
    <w:name w:val="heading 4"/>
    <w:basedOn w:val="a0"/>
    <w:next w:val="a0"/>
    <w:link w:val="40"/>
    <w:semiHidden/>
    <w:unhideWhenUsed/>
    <w:qFormat/>
    <w:rsid w:val="0087616D"/>
    <w:pPr>
      <w:keepNext/>
      <w:spacing w:before="240" w:after="60"/>
      <w:outlineLvl w:val="3"/>
    </w:pPr>
    <w:rPr>
      <w:b/>
      <w:bCs/>
      <w:sz w:val="28"/>
      <w:szCs w:val="28"/>
      <w:lang w:val="x-none"/>
    </w:rPr>
  </w:style>
  <w:style w:type="paragraph" w:styleId="6">
    <w:name w:val="heading 6"/>
    <w:basedOn w:val="a0"/>
    <w:next w:val="a0"/>
    <w:link w:val="60"/>
    <w:semiHidden/>
    <w:unhideWhenUsed/>
    <w:qFormat/>
    <w:rsid w:val="0087616D"/>
    <w:pPr>
      <w:spacing w:before="240" w:after="60"/>
      <w:outlineLvl w:val="5"/>
    </w:pPr>
    <w:rPr>
      <w:b/>
      <w:bCs/>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7616D"/>
    <w:rPr>
      <w:rFonts w:ascii="Arial" w:eastAsia="Times New Roman" w:hAnsi="Arial" w:cs="Times New Roman"/>
      <w:i/>
      <w:sz w:val="24"/>
      <w:szCs w:val="24"/>
      <w:lang w:val="x-none" w:eastAsia="ru-RU"/>
    </w:rPr>
  </w:style>
  <w:style w:type="character" w:customStyle="1" w:styleId="20">
    <w:name w:val="Заголовок 2 Знак"/>
    <w:basedOn w:val="a1"/>
    <w:link w:val="2"/>
    <w:semiHidden/>
    <w:rsid w:val="0087616D"/>
    <w:rPr>
      <w:rFonts w:ascii="Arial" w:eastAsia="Times New Roman" w:hAnsi="Arial" w:cs="Times New Roman"/>
      <w:b/>
      <w:bCs/>
      <w:i/>
      <w:iCs/>
      <w:color w:val="6699CC"/>
      <w:sz w:val="36"/>
      <w:szCs w:val="36"/>
      <w:lang w:val="x-none" w:eastAsia="ru-RU"/>
    </w:rPr>
  </w:style>
  <w:style w:type="character" w:customStyle="1" w:styleId="30">
    <w:name w:val="Заголовок 3 Знак"/>
    <w:basedOn w:val="a1"/>
    <w:link w:val="3"/>
    <w:semiHidden/>
    <w:rsid w:val="0087616D"/>
    <w:rPr>
      <w:rFonts w:ascii="Arial" w:eastAsia="Times New Roman" w:hAnsi="Arial" w:cs="Times New Roman"/>
      <w:b/>
      <w:sz w:val="24"/>
      <w:szCs w:val="20"/>
      <w:lang w:val="x-none" w:eastAsia="ru-RU"/>
    </w:rPr>
  </w:style>
  <w:style w:type="character" w:customStyle="1" w:styleId="40">
    <w:name w:val="Заголовок 4 Знак"/>
    <w:basedOn w:val="a1"/>
    <w:link w:val="4"/>
    <w:semiHidden/>
    <w:rsid w:val="0087616D"/>
    <w:rPr>
      <w:rFonts w:ascii="Times New Roman" w:eastAsia="Times New Roman" w:hAnsi="Times New Roman" w:cs="Times New Roman"/>
      <w:b/>
      <w:bCs/>
      <w:sz w:val="28"/>
      <w:szCs w:val="28"/>
      <w:lang w:val="x-none" w:eastAsia="ru-RU"/>
    </w:rPr>
  </w:style>
  <w:style w:type="character" w:customStyle="1" w:styleId="60">
    <w:name w:val="Заголовок 6 Знак"/>
    <w:basedOn w:val="a1"/>
    <w:link w:val="6"/>
    <w:semiHidden/>
    <w:rsid w:val="0087616D"/>
    <w:rPr>
      <w:rFonts w:ascii="Times New Roman" w:eastAsia="Times New Roman" w:hAnsi="Times New Roman" w:cs="Times New Roman"/>
      <w:b/>
      <w:bCs/>
      <w:sz w:val="20"/>
      <w:szCs w:val="20"/>
      <w:lang w:val="x-none" w:eastAsia="ru-RU"/>
    </w:rPr>
  </w:style>
  <w:style w:type="character" w:styleId="a4">
    <w:name w:val="Hyperlink"/>
    <w:semiHidden/>
    <w:unhideWhenUsed/>
    <w:rsid w:val="0087616D"/>
    <w:rPr>
      <w:rFonts w:ascii="Arial" w:hAnsi="Arial" w:cs="Arial" w:hint="default"/>
      <w:i w:val="0"/>
      <w:iCs w:val="0"/>
      <w:strike w:val="0"/>
      <w:dstrike w:val="0"/>
      <w:color w:val="0000FF"/>
      <w:u w:val="none"/>
      <w:effect w:val="none"/>
    </w:rPr>
  </w:style>
  <w:style w:type="character" w:styleId="a5">
    <w:name w:val="FollowedHyperlink"/>
    <w:basedOn w:val="a1"/>
    <w:uiPriority w:val="99"/>
    <w:semiHidden/>
    <w:unhideWhenUsed/>
    <w:rsid w:val="0087616D"/>
    <w:rPr>
      <w:color w:val="954F72" w:themeColor="followedHyperlink"/>
      <w:u w:val="single"/>
    </w:rPr>
  </w:style>
  <w:style w:type="paragraph" w:customStyle="1" w:styleId="msonormal0">
    <w:name w:val="msonormal"/>
    <w:basedOn w:val="a0"/>
    <w:uiPriority w:val="99"/>
    <w:semiHidden/>
    <w:rsid w:val="0087616D"/>
    <w:pPr>
      <w:spacing w:before="100" w:beforeAutospacing="1" w:after="100" w:afterAutospacing="1"/>
    </w:pPr>
    <w:rPr>
      <w:rFonts w:ascii="Arial Unicode MS" w:eastAsia="Arial Unicode MS" w:hAnsi="Arial Unicode MS" w:cs="Arial Unicode MS"/>
    </w:rPr>
  </w:style>
  <w:style w:type="paragraph" w:styleId="a6">
    <w:name w:val="Normal (Web)"/>
    <w:basedOn w:val="a0"/>
    <w:uiPriority w:val="99"/>
    <w:semiHidden/>
    <w:unhideWhenUsed/>
    <w:rsid w:val="0087616D"/>
    <w:pPr>
      <w:spacing w:before="100" w:beforeAutospacing="1" w:after="100" w:afterAutospacing="1"/>
    </w:pPr>
    <w:rPr>
      <w:rFonts w:ascii="Arial Unicode MS" w:eastAsia="Arial Unicode MS" w:hAnsi="Arial Unicode MS" w:cs="Arial Unicode MS"/>
    </w:rPr>
  </w:style>
  <w:style w:type="paragraph" w:styleId="a7">
    <w:name w:val="header"/>
    <w:basedOn w:val="a0"/>
    <w:link w:val="a8"/>
    <w:uiPriority w:val="99"/>
    <w:semiHidden/>
    <w:unhideWhenUsed/>
    <w:rsid w:val="0087616D"/>
    <w:pPr>
      <w:tabs>
        <w:tab w:val="center" w:pos="4677"/>
        <w:tab w:val="right" w:pos="9355"/>
      </w:tabs>
    </w:pPr>
    <w:rPr>
      <w:lang w:val="x-none"/>
    </w:rPr>
  </w:style>
  <w:style w:type="character" w:customStyle="1" w:styleId="a8">
    <w:name w:val="Верхний колонтитул Знак"/>
    <w:basedOn w:val="a1"/>
    <w:link w:val="a7"/>
    <w:uiPriority w:val="99"/>
    <w:semiHidden/>
    <w:rsid w:val="0087616D"/>
    <w:rPr>
      <w:rFonts w:ascii="Times New Roman" w:eastAsia="Times New Roman" w:hAnsi="Times New Roman" w:cs="Times New Roman"/>
      <w:sz w:val="24"/>
      <w:szCs w:val="24"/>
      <w:lang w:val="x-none" w:eastAsia="ru-RU"/>
    </w:rPr>
  </w:style>
  <w:style w:type="paragraph" w:styleId="a9">
    <w:name w:val="footer"/>
    <w:basedOn w:val="a0"/>
    <w:link w:val="aa"/>
    <w:uiPriority w:val="99"/>
    <w:semiHidden/>
    <w:unhideWhenUsed/>
    <w:rsid w:val="0087616D"/>
    <w:pPr>
      <w:tabs>
        <w:tab w:val="center" w:pos="4153"/>
        <w:tab w:val="right" w:pos="8306"/>
      </w:tabs>
    </w:pPr>
    <w:rPr>
      <w:lang w:val="x-none"/>
    </w:rPr>
  </w:style>
  <w:style w:type="character" w:customStyle="1" w:styleId="aa">
    <w:name w:val="Нижний колонтитул Знак"/>
    <w:basedOn w:val="a1"/>
    <w:link w:val="a9"/>
    <w:uiPriority w:val="99"/>
    <w:semiHidden/>
    <w:rsid w:val="0087616D"/>
    <w:rPr>
      <w:rFonts w:ascii="Times New Roman" w:eastAsia="Times New Roman" w:hAnsi="Times New Roman" w:cs="Times New Roman"/>
      <w:sz w:val="24"/>
      <w:szCs w:val="24"/>
      <w:lang w:val="x-none" w:eastAsia="ru-RU"/>
    </w:rPr>
  </w:style>
  <w:style w:type="paragraph" w:styleId="ab">
    <w:name w:val="caption"/>
    <w:basedOn w:val="a0"/>
    <w:next w:val="a0"/>
    <w:uiPriority w:val="99"/>
    <w:semiHidden/>
    <w:unhideWhenUsed/>
    <w:qFormat/>
    <w:rsid w:val="0087616D"/>
    <w:pPr>
      <w:jc w:val="center"/>
    </w:pPr>
    <w:rPr>
      <w:b/>
      <w:sz w:val="32"/>
      <w:szCs w:val="20"/>
    </w:rPr>
  </w:style>
  <w:style w:type="paragraph" w:styleId="a">
    <w:name w:val="List Bullet"/>
    <w:basedOn w:val="a0"/>
    <w:autoRedefine/>
    <w:uiPriority w:val="99"/>
    <w:semiHidden/>
    <w:unhideWhenUsed/>
    <w:rsid w:val="0087616D"/>
    <w:pPr>
      <w:numPr>
        <w:numId w:val="1"/>
      </w:numPr>
    </w:pPr>
    <w:rPr>
      <w:szCs w:val="20"/>
    </w:rPr>
  </w:style>
  <w:style w:type="paragraph" w:styleId="ac">
    <w:name w:val="Body Text"/>
    <w:basedOn w:val="a0"/>
    <w:link w:val="ad"/>
    <w:uiPriority w:val="99"/>
    <w:semiHidden/>
    <w:unhideWhenUsed/>
    <w:rsid w:val="0087616D"/>
    <w:pPr>
      <w:jc w:val="center"/>
    </w:pPr>
    <w:rPr>
      <w:b/>
      <w:bCs/>
      <w:lang w:val="x-none"/>
    </w:rPr>
  </w:style>
  <w:style w:type="character" w:customStyle="1" w:styleId="ad">
    <w:name w:val="Основной текст Знак"/>
    <w:basedOn w:val="a1"/>
    <w:link w:val="ac"/>
    <w:uiPriority w:val="99"/>
    <w:semiHidden/>
    <w:rsid w:val="0087616D"/>
    <w:rPr>
      <w:rFonts w:ascii="Times New Roman" w:eastAsia="Times New Roman" w:hAnsi="Times New Roman" w:cs="Times New Roman"/>
      <w:b/>
      <w:bCs/>
      <w:sz w:val="24"/>
      <w:szCs w:val="24"/>
      <w:lang w:val="x-none" w:eastAsia="ru-RU"/>
    </w:rPr>
  </w:style>
  <w:style w:type="paragraph" w:styleId="ae">
    <w:name w:val="Body Text Indent"/>
    <w:basedOn w:val="a0"/>
    <w:link w:val="af"/>
    <w:uiPriority w:val="99"/>
    <w:semiHidden/>
    <w:unhideWhenUsed/>
    <w:rsid w:val="0087616D"/>
    <w:pPr>
      <w:spacing w:line="360" w:lineRule="auto"/>
      <w:ind w:left="708"/>
      <w:jc w:val="both"/>
    </w:pPr>
    <w:rPr>
      <w:rFonts w:ascii="Arial" w:hAnsi="Arial"/>
      <w:lang w:val="x-none"/>
    </w:rPr>
  </w:style>
  <w:style w:type="character" w:customStyle="1" w:styleId="af">
    <w:name w:val="Основной текст с отступом Знак"/>
    <w:basedOn w:val="a1"/>
    <w:link w:val="ae"/>
    <w:uiPriority w:val="99"/>
    <w:semiHidden/>
    <w:rsid w:val="0087616D"/>
    <w:rPr>
      <w:rFonts w:ascii="Arial" w:eastAsia="Times New Roman" w:hAnsi="Arial" w:cs="Times New Roman"/>
      <w:sz w:val="24"/>
      <w:szCs w:val="24"/>
      <w:lang w:val="x-none" w:eastAsia="ru-RU"/>
    </w:rPr>
  </w:style>
  <w:style w:type="paragraph" w:styleId="af0">
    <w:name w:val="Date"/>
    <w:basedOn w:val="a0"/>
    <w:next w:val="a0"/>
    <w:link w:val="af1"/>
    <w:uiPriority w:val="99"/>
    <w:semiHidden/>
    <w:unhideWhenUsed/>
    <w:rsid w:val="0087616D"/>
    <w:rPr>
      <w:lang w:val="x-none"/>
    </w:rPr>
  </w:style>
  <w:style w:type="character" w:customStyle="1" w:styleId="af1">
    <w:name w:val="Дата Знак"/>
    <w:basedOn w:val="a1"/>
    <w:link w:val="af0"/>
    <w:uiPriority w:val="99"/>
    <w:semiHidden/>
    <w:rsid w:val="0087616D"/>
    <w:rPr>
      <w:rFonts w:ascii="Times New Roman" w:eastAsia="Times New Roman" w:hAnsi="Times New Roman" w:cs="Times New Roman"/>
      <w:sz w:val="24"/>
      <w:szCs w:val="24"/>
      <w:lang w:val="x-none" w:eastAsia="ru-RU"/>
    </w:rPr>
  </w:style>
  <w:style w:type="paragraph" w:styleId="21">
    <w:name w:val="Body Text 2"/>
    <w:basedOn w:val="a0"/>
    <w:link w:val="22"/>
    <w:uiPriority w:val="99"/>
    <w:semiHidden/>
    <w:unhideWhenUsed/>
    <w:rsid w:val="0087616D"/>
    <w:pPr>
      <w:jc w:val="both"/>
    </w:pPr>
    <w:rPr>
      <w:rFonts w:ascii="Arial" w:hAnsi="Arial"/>
      <w:i/>
      <w:lang w:val="x-none"/>
    </w:rPr>
  </w:style>
  <w:style w:type="character" w:customStyle="1" w:styleId="22">
    <w:name w:val="Основной текст 2 Знак"/>
    <w:basedOn w:val="a1"/>
    <w:link w:val="21"/>
    <w:uiPriority w:val="99"/>
    <w:semiHidden/>
    <w:rsid w:val="0087616D"/>
    <w:rPr>
      <w:rFonts w:ascii="Arial" w:eastAsia="Times New Roman" w:hAnsi="Arial" w:cs="Times New Roman"/>
      <w:i/>
      <w:sz w:val="24"/>
      <w:szCs w:val="24"/>
      <w:lang w:val="x-none" w:eastAsia="ru-RU"/>
    </w:rPr>
  </w:style>
  <w:style w:type="paragraph" w:styleId="31">
    <w:name w:val="Body Text 3"/>
    <w:basedOn w:val="a0"/>
    <w:link w:val="32"/>
    <w:uiPriority w:val="99"/>
    <w:semiHidden/>
    <w:unhideWhenUsed/>
    <w:rsid w:val="0087616D"/>
    <w:pPr>
      <w:spacing w:line="360" w:lineRule="auto"/>
      <w:jc w:val="both"/>
    </w:pPr>
    <w:rPr>
      <w:lang w:val="x-none"/>
    </w:rPr>
  </w:style>
  <w:style w:type="character" w:customStyle="1" w:styleId="32">
    <w:name w:val="Основной текст 3 Знак"/>
    <w:basedOn w:val="a1"/>
    <w:link w:val="31"/>
    <w:uiPriority w:val="99"/>
    <w:semiHidden/>
    <w:rsid w:val="0087616D"/>
    <w:rPr>
      <w:rFonts w:ascii="Times New Roman" w:eastAsia="Times New Roman" w:hAnsi="Times New Roman" w:cs="Times New Roman"/>
      <w:sz w:val="24"/>
      <w:szCs w:val="24"/>
      <w:lang w:val="x-none" w:eastAsia="ru-RU"/>
    </w:rPr>
  </w:style>
  <w:style w:type="paragraph" w:styleId="23">
    <w:name w:val="Body Text Indent 2"/>
    <w:basedOn w:val="a0"/>
    <w:link w:val="24"/>
    <w:uiPriority w:val="99"/>
    <w:semiHidden/>
    <w:unhideWhenUsed/>
    <w:rsid w:val="0087616D"/>
    <w:pPr>
      <w:spacing w:line="360" w:lineRule="auto"/>
      <w:ind w:firstLine="709"/>
      <w:jc w:val="both"/>
    </w:pPr>
    <w:rPr>
      <w:rFonts w:ascii="Arial" w:hAnsi="Arial"/>
      <w:lang w:val="x-none"/>
    </w:rPr>
  </w:style>
  <w:style w:type="character" w:customStyle="1" w:styleId="24">
    <w:name w:val="Основной текст с отступом 2 Знак"/>
    <w:basedOn w:val="a1"/>
    <w:link w:val="23"/>
    <w:uiPriority w:val="99"/>
    <w:semiHidden/>
    <w:rsid w:val="0087616D"/>
    <w:rPr>
      <w:rFonts w:ascii="Arial" w:eastAsia="Times New Roman" w:hAnsi="Arial" w:cs="Times New Roman"/>
      <w:sz w:val="24"/>
      <w:szCs w:val="24"/>
      <w:lang w:val="x-none" w:eastAsia="ru-RU"/>
    </w:rPr>
  </w:style>
  <w:style w:type="paragraph" w:styleId="33">
    <w:name w:val="Body Text Indent 3"/>
    <w:basedOn w:val="a0"/>
    <w:link w:val="34"/>
    <w:uiPriority w:val="99"/>
    <w:semiHidden/>
    <w:unhideWhenUsed/>
    <w:rsid w:val="0087616D"/>
    <w:pPr>
      <w:spacing w:line="360" w:lineRule="auto"/>
      <w:ind w:firstLine="720"/>
      <w:jc w:val="both"/>
    </w:pPr>
    <w:rPr>
      <w:lang w:val="x-none"/>
    </w:rPr>
  </w:style>
  <w:style w:type="character" w:customStyle="1" w:styleId="34">
    <w:name w:val="Основной текст с отступом 3 Знак"/>
    <w:basedOn w:val="a1"/>
    <w:link w:val="33"/>
    <w:uiPriority w:val="99"/>
    <w:semiHidden/>
    <w:rsid w:val="0087616D"/>
    <w:rPr>
      <w:rFonts w:ascii="Times New Roman" w:eastAsia="Times New Roman" w:hAnsi="Times New Roman" w:cs="Times New Roman"/>
      <w:sz w:val="24"/>
      <w:szCs w:val="24"/>
      <w:lang w:val="x-none" w:eastAsia="ru-RU"/>
    </w:rPr>
  </w:style>
  <w:style w:type="paragraph" w:styleId="af2">
    <w:name w:val="Document Map"/>
    <w:basedOn w:val="a0"/>
    <w:link w:val="af3"/>
    <w:uiPriority w:val="99"/>
    <w:semiHidden/>
    <w:unhideWhenUsed/>
    <w:rsid w:val="0087616D"/>
    <w:pPr>
      <w:shd w:val="clear" w:color="auto" w:fill="000080"/>
    </w:pPr>
    <w:rPr>
      <w:rFonts w:ascii="Tahoma" w:hAnsi="Tahoma"/>
      <w:lang w:val="x-none"/>
    </w:rPr>
  </w:style>
  <w:style w:type="character" w:customStyle="1" w:styleId="af3">
    <w:name w:val="Схема документа Знак"/>
    <w:basedOn w:val="a1"/>
    <w:link w:val="af2"/>
    <w:uiPriority w:val="99"/>
    <w:semiHidden/>
    <w:rsid w:val="0087616D"/>
    <w:rPr>
      <w:rFonts w:ascii="Tahoma" w:eastAsia="Times New Roman" w:hAnsi="Tahoma" w:cs="Times New Roman"/>
      <w:sz w:val="24"/>
      <w:szCs w:val="24"/>
      <w:shd w:val="clear" w:color="auto" w:fill="000080"/>
      <w:lang w:val="x-none" w:eastAsia="ru-RU"/>
    </w:rPr>
  </w:style>
  <w:style w:type="paragraph" w:styleId="af4">
    <w:name w:val="Plain Text"/>
    <w:basedOn w:val="a0"/>
    <w:link w:val="af5"/>
    <w:uiPriority w:val="99"/>
    <w:semiHidden/>
    <w:unhideWhenUsed/>
    <w:rsid w:val="0087616D"/>
    <w:rPr>
      <w:rFonts w:ascii="Courier New" w:hAnsi="Courier New"/>
      <w:sz w:val="20"/>
      <w:lang w:val="x-none"/>
    </w:rPr>
  </w:style>
  <w:style w:type="character" w:customStyle="1" w:styleId="af5">
    <w:name w:val="Текст Знак"/>
    <w:basedOn w:val="a1"/>
    <w:link w:val="af4"/>
    <w:uiPriority w:val="99"/>
    <w:semiHidden/>
    <w:rsid w:val="0087616D"/>
    <w:rPr>
      <w:rFonts w:ascii="Courier New" w:eastAsia="Times New Roman" w:hAnsi="Courier New" w:cs="Times New Roman"/>
      <w:sz w:val="20"/>
      <w:szCs w:val="24"/>
      <w:lang w:val="x-none" w:eastAsia="ru-RU"/>
    </w:rPr>
  </w:style>
  <w:style w:type="paragraph" w:styleId="af6">
    <w:name w:val="Balloon Text"/>
    <w:basedOn w:val="a0"/>
    <w:link w:val="af7"/>
    <w:uiPriority w:val="99"/>
    <w:semiHidden/>
    <w:unhideWhenUsed/>
    <w:rsid w:val="0087616D"/>
    <w:rPr>
      <w:rFonts w:ascii="Tahoma" w:hAnsi="Tahoma"/>
      <w:sz w:val="16"/>
      <w:szCs w:val="16"/>
      <w:lang w:val="x-none" w:eastAsia="x-none"/>
    </w:rPr>
  </w:style>
  <w:style w:type="character" w:customStyle="1" w:styleId="af7">
    <w:name w:val="Текст выноски Знак"/>
    <w:basedOn w:val="a1"/>
    <w:link w:val="af6"/>
    <w:uiPriority w:val="99"/>
    <w:semiHidden/>
    <w:rsid w:val="0087616D"/>
    <w:rPr>
      <w:rFonts w:ascii="Tahoma" w:eastAsia="Times New Roman" w:hAnsi="Tahoma" w:cs="Times New Roman"/>
      <w:sz w:val="16"/>
      <w:szCs w:val="16"/>
      <w:lang w:val="x-none" w:eastAsia="x-none"/>
    </w:rPr>
  </w:style>
  <w:style w:type="paragraph" w:customStyle="1" w:styleId="11">
    <w:name w:val="Обычный1"/>
    <w:uiPriority w:val="99"/>
    <w:semiHidden/>
    <w:rsid w:val="0087616D"/>
    <w:pPr>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uiPriority w:val="99"/>
    <w:semiHidden/>
    <w:rsid w:val="0087616D"/>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8761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Название предприятия"/>
    <w:basedOn w:val="a0"/>
    <w:next w:val="af0"/>
    <w:uiPriority w:val="99"/>
    <w:semiHidden/>
    <w:rsid w:val="0087616D"/>
    <w:pPr>
      <w:spacing w:before="100" w:after="600" w:line="600" w:lineRule="atLeast"/>
      <w:ind w:left="840" w:right="-360"/>
    </w:pPr>
    <w:rPr>
      <w:spacing w:val="-34"/>
      <w:sz w:val="60"/>
      <w:szCs w:val="20"/>
      <w:lang w:eastAsia="en-US" w:bidi="he-IL"/>
    </w:rPr>
  </w:style>
  <w:style w:type="paragraph" w:customStyle="1" w:styleId="12">
    <w:name w:val="З1"/>
    <w:basedOn w:val="a0"/>
    <w:next w:val="a0"/>
    <w:uiPriority w:val="99"/>
    <w:semiHidden/>
    <w:rsid w:val="0087616D"/>
    <w:pPr>
      <w:snapToGrid w:val="0"/>
      <w:spacing w:line="360" w:lineRule="auto"/>
      <w:ind w:firstLine="748"/>
      <w:jc w:val="both"/>
    </w:pPr>
    <w:rPr>
      <w:b/>
    </w:rPr>
  </w:style>
  <w:style w:type="paragraph" w:customStyle="1" w:styleId="ConsTitle">
    <w:name w:val="ConsTitle"/>
    <w:uiPriority w:val="99"/>
    <w:semiHidden/>
    <w:rsid w:val="0087616D"/>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25">
    <w:name w:val="Обычный2"/>
    <w:uiPriority w:val="99"/>
    <w:semiHidden/>
    <w:rsid w:val="0087616D"/>
    <w:pPr>
      <w:spacing w:after="0" w:line="240" w:lineRule="auto"/>
    </w:pPr>
    <w:rPr>
      <w:rFonts w:ascii="Times New Roman" w:eastAsia="Times New Roman" w:hAnsi="Times New Roman" w:cs="Times New Roman"/>
      <w:sz w:val="24"/>
      <w:szCs w:val="20"/>
      <w:lang w:eastAsia="ru-RU"/>
    </w:rPr>
  </w:style>
  <w:style w:type="paragraph" w:customStyle="1" w:styleId="af9">
    <w:name w:val="Нормальный (таблица)"/>
    <w:basedOn w:val="a0"/>
    <w:next w:val="a0"/>
    <w:uiPriority w:val="99"/>
    <w:semiHidden/>
    <w:rsid w:val="0087616D"/>
    <w:pPr>
      <w:widowControl w:val="0"/>
      <w:autoSpaceDE w:val="0"/>
      <w:autoSpaceDN w:val="0"/>
      <w:adjustRightInd w:val="0"/>
      <w:jc w:val="both"/>
    </w:pPr>
  </w:style>
  <w:style w:type="paragraph" w:customStyle="1" w:styleId="ConsPlusNormal">
    <w:name w:val="ConsPlusNormal"/>
    <w:uiPriority w:val="99"/>
    <w:semiHidden/>
    <w:rsid w:val="008761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0"/>
    <w:uiPriority w:val="99"/>
    <w:semiHidden/>
    <w:rsid w:val="0087616D"/>
    <w:pPr>
      <w:spacing w:before="100" w:beforeAutospacing="1" w:after="100" w:afterAutospacing="1"/>
    </w:pPr>
  </w:style>
  <w:style w:type="paragraph" w:customStyle="1" w:styleId="Title">
    <w:name w:val="Title!Название НПА"/>
    <w:basedOn w:val="a0"/>
    <w:uiPriority w:val="99"/>
    <w:semiHidden/>
    <w:rsid w:val="0087616D"/>
    <w:pPr>
      <w:spacing w:before="240" w:after="60"/>
      <w:ind w:firstLine="567"/>
      <w:jc w:val="center"/>
      <w:outlineLvl w:val="0"/>
    </w:pPr>
    <w:rPr>
      <w:rFonts w:ascii="Arial" w:hAnsi="Arial" w:cs="Arial"/>
      <w:b/>
      <w:bCs/>
      <w:kern w:val="28"/>
      <w:sz w:val="32"/>
      <w:szCs w:val="32"/>
    </w:rPr>
  </w:style>
  <w:style w:type="character" w:customStyle="1" w:styleId="13">
    <w:name w:val="Нижний колонтитул Знак1"/>
    <w:basedOn w:val="a1"/>
    <w:uiPriority w:val="99"/>
    <w:semiHidden/>
    <w:rsid w:val="0087616D"/>
    <w:rPr>
      <w:rFonts w:ascii="Times New Roman" w:eastAsia="Times New Roman" w:hAnsi="Times New Roman" w:cs="Times New Roman" w:hint="default"/>
      <w:sz w:val="24"/>
      <w:szCs w:val="24"/>
      <w:lang w:eastAsia="ru-RU"/>
    </w:rPr>
  </w:style>
  <w:style w:type="character" w:customStyle="1" w:styleId="14">
    <w:name w:val="Дата Знак1"/>
    <w:basedOn w:val="a1"/>
    <w:uiPriority w:val="99"/>
    <w:semiHidden/>
    <w:rsid w:val="0087616D"/>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1"/>
    <w:uiPriority w:val="99"/>
    <w:semiHidden/>
    <w:rsid w:val="0087616D"/>
    <w:rPr>
      <w:rFonts w:ascii="Times New Roman" w:eastAsia="Times New Roman" w:hAnsi="Times New Roman" w:cs="Times New Roman" w:hint="default"/>
      <w:sz w:val="16"/>
      <w:szCs w:val="16"/>
      <w:lang w:eastAsia="ru-RU"/>
    </w:rPr>
  </w:style>
  <w:style w:type="character" w:customStyle="1" w:styleId="210">
    <w:name w:val="Основной текст с отступом 2 Знак1"/>
    <w:basedOn w:val="a1"/>
    <w:uiPriority w:val="99"/>
    <w:semiHidden/>
    <w:rsid w:val="0087616D"/>
    <w:rPr>
      <w:rFonts w:ascii="Times New Roman" w:eastAsia="Times New Roman" w:hAnsi="Times New Roman" w:cs="Times New Roman" w:hint="default"/>
      <w:sz w:val="24"/>
      <w:szCs w:val="24"/>
      <w:lang w:eastAsia="ru-RU"/>
    </w:rPr>
  </w:style>
  <w:style w:type="character" w:customStyle="1" w:styleId="15">
    <w:name w:val="Схема документа Знак1"/>
    <w:basedOn w:val="a1"/>
    <w:uiPriority w:val="99"/>
    <w:semiHidden/>
    <w:rsid w:val="0087616D"/>
    <w:rPr>
      <w:rFonts w:ascii="Segoe UI" w:eastAsia="Times New Roman" w:hAnsi="Segoe UI" w:cs="Segoe UI" w:hint="default"/>
      <w:sz w:val="16"/>
      <w:szCs w:val="16"/>
      <w:lang w:eastAsia="ru-RU"/>
    </w:rPr>
  </w:style>
  <w:style w:type="character" w:customStyle="1" w:styleId="16">
    <w:name w:val="Текст Знак1"/>
    <w:basedOn w:val="a1"/>
    <w:uiPriority w:val="99"/>
    <w:semiHidden/>
    <w:rsid w:val="0087616D"/>
    <w:rPr>
      <w:rFonts w:ascii="Consolas" w:eastAsia="Times New Roman" w:hAnsi="Consolas" w:cs="Times New Roman" w:hint="default"/>
      <w:sz w:val="21"/>
      <w:szCs w:val="21"/>
      <w:lang w:eastAsia="ru-RU"/>
    </w:rPr>
  </w:style>
  <w:style w:type="character" w:customStyle="1" w:styleId="17">
    <w:name w:val="Текст выноски Знак1"/>
    <w:basedOn w:val="a1"/>
    <w:uiPriority w:val="99"/>
    <w:semiHidden/>
    <w:rsid w:val="0087616D"/>
    <w:rPr>
      <w:rFonts w:ascii="Segoe UI" w:eastAsia="Times New Roman" w:hAnsi="Segoe UI" w:cs="Segoe UI" w:hint="default"/>
      <w:sz w:val="18"/>
      <w:szCs w:val="18"/>
      <w:lang w:eastAsia="ru-RU"/>
    </w:rPr>
  </w:style>
  <w:style w:type="character" w:customStyle="1" w:styleId="apple-converted-space">
    <w:name w:val="apple-converted-space"/>
    <w:rsid w:val="0087616D"/>
  </w:style>
  <w:style w:type="character" w:customStyle="1" w:styleId="afa">
    <w:name w:val="Гипертекстовая ссылка"/>
    <w:uiPriority w:val="99"/>
    <w:rsid w:val="0087616D"/>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3" Type="http://schemas.openxmlformats.org/officeDocument/2006/relationships/settings" Target="settings.xm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file:///D:\&#1042;&#1040;&#1046;&#1053;&#1067;&#1045;%20&#1060;&#1040;&#1049;&#1051;&#1067;\&#1055;&#1088;&#1080;&#1082;&#1072;&#1079;%20&#1052;&#1080;&#1085;&#1080;&#1089;&#1090;&#1077;&#1088;&#1089;&#1090;&#1074;&#1072;%20&#1101;&#1082;&#1086;&#1085;&#1086;&#1084;&#1080;&#1095;&#1077;&#1089;&#1082;&#1086;&#1075;&#1086;%20&#1088;&#1072;&#1079;&#1074;&#1080;&#1090;&#1080;&#1103;%20&#1056;&#1060;%20&#1086;&#1090;%201%20&#1089;&#1077;&#1085;&#1090;&#1103;&#1073;&#1088;&#1103;%202014%20&#1075;%20N%20540%20&#1054;&#1073;%20&#1091;&#1090;&#1074;&#1077;&#1088;&#1078;&#1076;&#1077;&#1085;&#1080;&#1080;%20&#1082;&#1083;&#1072;&#1089;&#1089;&#1080;&#1092;&#1080;&#1082;&#1072;&#1090;&#1086;&#1088;&#1072;%20&#1074;&#1080;&#1076;&#1086;&#1074;.rtf" TargetMode="External"/><Relationship Id="rId7" Type="http://schemas.openxmlformats.org/officeDocument/2006/relationships/hyperlink" Target="https://base.garant.ru/70736874/53f89421bbdaf741eb2d1ecc4ddb4c33/" TargetMode="Externa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2" Type="http://schemas.openxmlformats.org/officeDocument/2006/relationships/styles" Target="styles.xml"/><Relationship Id="rId16" Type="http://schemas.openxmlformats.org/officeDocument/2006/relationships/hyperlink" Target="https://base.garant.ru/70736874/53f89421bbdaf741eb2d1ecc4ddb4c33/" TargetMode="External"/><Relationship Id="rId20"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1" Type="http://schemas.openxmlformats.org/officeDocument/2006/relationships/numbering" Target="numbering.xml"/><Relationship Id="rId6"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theme" Target="theme/theme1.xml"/><Relationship Id="rId5" Type="http://schemas.openxmlformats.org/officeDocument/2006/relationships/hyperlink" Target="http://mogocha.75.ru" TargetMode="Externa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10" Type="http://schemas.openxmlformats.org/officeDocument/2006/relationships/hyperlink" Target="https://base.garant.ru/70736874/53f89421bbdaf741eb2d1ecc4ddb4c33/" TargetMode="Externa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file:///D:\&#1042;&#1040;&#1046;&#1053;&#1067;&#1045;%20&#1060;&#1040;&#1049;&#1051;&#1067;\&#1055;&#1088;&#1080;&#1082;&#1072;&#1079;%20&#1052;&#1080;&#1085;&#1080;&#1089;&#1090;&#1077;&#1088;&#1089;&#1090;&#1074;&#1072;%20&#1101;&#1082;&#1086;&#1085;&#1086;&#1084;&#1080;&#1095;&#1077;&#1089;&#1082;&#1086;&#1075;&#1086;%20&#1088;&#1072;&#1079;&#1074;&#1080;&#1090;&#1080;&#1103;%20&#1056;&#1060;%20&#1086;&#1090;%201%20&#1089;&#1077;&#1085;&#1090;&#1103;&#1073;&#1088;&#1103;%202014%20&#1075;%20N%20540%20&#1054;&#1073;%20&#1091;&#1090;&#1074;&#1077;&#1088;&#1078;&#1076;&#1077;&#1085;&#1080;&#1080;%20&#1082;&#1083;&#1072;&#1089;&#1089;&#1080;&#1092;&#1080;&#1082;&#1072;&#1090;&#1086;&#1088;&#1072;%20&#1074;&#1080;&#1076;&#1086;&#1074;.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20014</Words>
  <Characters>114083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2021-04-01T01:42:00Z</cp:lastPrinted>
  <dcterms:created xsi:type="dcterms:W3CDTF">2021-04-01T01:38:00Z</dcterms:created>
  <dcterms:modified xsi:type="dcterms:W3CDTF">2021-04-02T05:13:00Z</dcterms:modified>
</cp:coreProperties>
</file>